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064" w:rsidRPr="00703064" w:rsidRDefault="00703064" w:rsidP="00703064">
      <w:pPr>
        <w:jc w:val="right"/>
        <w:rPr>
          <w:sz w:val="16"/>
          <w:szCs w:val="16"/>
        </w:rPr>
      </w:pPr>
      <w:r w:rsidRPr="00703064">
        <w:rPr>
          <w:sz w:val="16"/>
          <w:szCs w:val="16"/>
        </w:rPr>
        <w:t>v.1.0</w:t>
      </w:r>
    </w:p>
    <w:p w:rsidR="007B39FE" w:rsidRDefault="00CD28BD" w:rsidP="00B91C46">
      <w:pPr>
        <w:spacing w:after="0" w:line="240" w:lineRule="auto"/>
        <w:ind w:left="1440" w:hanging="1440"/>
        <w:jc w:val="right"/>
      </w:pPr>
      <w:r>
        <w:rPr>
          <w:noProof/>
          <w:lang w:val="en-US" w:eastAsia="en-US"/>
        </w:rPr>
        <w:drawing>
          <wp:anchor distT="0" distB="0" distL="114300" distR="114300" simplePos="0" relativeHeight="251670528" behindDoc="0" locked="0" layoutInCell="1" allowOverlap="1">
            <wp:simplePos x="0" y="0"/>
            <wp:positionH relativeFrom="margin">
              <wp:align>right</wp:align>
            </wp:positionH>
            <wp:positionV relativeFrom="paragraph">
              <wp:posOffset>8255</wp:posOffset>
            </wp:positionV>
            <wp:extent cx="1440815" cy="811530"/>
            <wp:effectExtent l="0" t="0" r="6985" b="7620"/>
            <wp:wrapSquare wrapText="bothSides"/>
            <wp:docPr id="6" name="Picture 6" descr="D:\_RandS\Logo\_HR&amp;S_Logo\HR&amp;S_Logo\HR&amp;S_logo.jpg"/>
            <wp:cNvGraphicFramePr/>
            <a:graphic xmlns:a="http://schemas.openxmlformats.org/drawingml/2006/main">
              <a:graphicData uri="http://schemas.openxmlformats.org/drawingml/2006/picture">
                <pic:pic xmlns:pic="http://schemas.openxmlformats.org/drawingml/2006/picture">
                  <pic:nvPicPr>
                    <pic:cNvPr id="3" name="Picture 3" descr="D:\_RandS\Logo\_HR&amp;S_Logo\HR&amp;S_Logo\HR&amp;S_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815" cy="811530"/>
                    </a:xfrm>
                    <a:prstGeom prst="rect">
                      <a:avLst/>
                    </a:prstGeom>
                    <a:noFill/>
                    <a:ln>
                      <a:noFill/>
                    </a:ln>
                  </pic:spPr>
                </pic:pic>
              </a:graphicData>
            </a:graphic>
          </wp:anchor>
        </w:drawing>
      </w:r>
      <w:r w:rsidR="00603022">
        <w:rPr>
          <w:rFonts w:ascii="Arial Rounded MT Bold" w:hAnsi="Arial Rounded MT Bold"/>
          <w:b/>
          <w:noProof/>
          <w:color w:val="31849B" w:themeColor="accent5" w:themeShade="BF"/>
          <w:sz w:val="44"/>
          <w:lang w:val="en-US" w:eastAsia="en-US"/>
        </w:rPr>
        <w:drawing>
          <wp:anchor distT="0" distB="0" distL="114300" distR="114300" simplePos="0" relativeHeight="251669504" behindDoc="0" locked="0" layoutInCell="1" allowOverlap="1">
            <wp:simplePos x="0" y="0"/>
            <wp:positionH relativeFrom="margin">
              <wp:align>left</wp:align>
            </wp:positionH>
            <wp:positionV relativeFrom="paragraph">
              <wp:posOffset>284480</wp:posOffset>
            </wp:positionV>
            <wp:extent cx="1992630" cy="643255"/>
            <wp:effectExtent l="0" t="0" r="7620" b="4445"/>
            <wp:wrapSquare wrapText="bothSides"/>
            <wp:docPr id="10" name="Picture 10" descr="C:\Users\CECILI~1.OMA\AppData\Local\Temp\FB_IMG_14437143677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CILI~1.OMA\AppData\Local\Temp\FB_IMG_144371436773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2630" cy="643255"/>
                    </a:xfrm>
                    <a:prstGeom prst="rect">
                      <a:avLst/>
                    </a:prstGeom>
                    <a:noFill/>
                    <a:ln w="9525">
                      <a:noFill/>
                      <a:miter lim="800000"/>
                      <a:headEnd/>
                      <a:tailEnd/>
                    </a:ln>
                  </pic:spPr>
                </pic:pic>
              </a:graphicData>
            </a:graphic>
          </wp:anchor>
        </w:drawing>
      </w:r>
      <w:r w:rsidR="000F450A">
        <w:rPr>
          <w:rFonts w:ascii="Arial Black" w:hAnsi="Arial Black" w:cs="Aharoni"/>
          <w:b/>
          <w:color w:val="FF0000"/>
          <w:sz w:val="44"/>
        </w:rPr>
        <w:tab/>
      </w:r>
      <w:r w:rsidR="000F450A">
        <w:rPr>
          <w:rFonts w:ascii="Arial Black" w:hAnsi="Arial Black" w:cs="Aharoni"/>
          <w:b/>
          <w:color w:val="FF0000"/>
          <w:sz w:val="44"/>
        </w:rPr>
        <w:tab/>
      </w:r>
      <w:r w:rsidR="001E0DCE">
        <w:rPr>
          <w:rFonts w:ascii="Arial Black" w:hAnsi="Arial Black" w:cs="Aharoni"/>
          <w:b/>
          <w:color w:val="FF0000"/>
          <w:sz w:val="44"/>
        </w:rPr>
        <w:tab/>
      </w:r>
      <w:r w:rsidR="001E0DCE">
        <w:rPr>
          <w:rFonts w:ascii="Arial Black" w:hAnsi="Arial Black" w:cs="Aharoni"/>
          <w:b/>
          <w:color w:val="FF0000"/>
          <w:sz w:val="44"/>
        </w:rPr>
        <w:tab/>
      </w:r>
      <w:r w:rsidR="001E0DCE">
        <w:rPr>
          <w:rFonts w:ascii="Arial Black" w:hAnsi="Arial Black" w:cs="Aharoni"/>
          <w:b/>
          <w:color w:val="FF0000"/>
          <w:sz w:val="44"/>
        </w:rPr>
        <w:tab/>
      </w:r>
    </w:p>
    <w:p w:rsidR="000F450A" w:rsidRDefault="000F450A" w:rsidP="007B39FE"/>
    <w:p w:rsidR="00304D91" w:rsidRDefault="00304D91" w:rsidP="007B39FE"/>
    <w:p w:rsidR="00CD28BD" w:rsidRDefault="00CD28BD" w:rsidP="00E44099">
      <w:pPr>
        <w:pStyle w:val="Title"/>
      </w:pPr>
    </w:p>
    <w:p w:rsidR="00CD28BD" w:rsidRDefault="00CD28BD" w:rsidP="00E44099">
      <w:pPr>
        <w:pStyle w:val="Title"/>
      </w:pPr>
    </w:p>
    <w:p w:rsidR="007B39FE" w:rsidRDefault="00B91C46" w:rsidP="00E44099">
      <w:pPr>
        <w:pStyle w:val="Title"/>
      </w:pPr>
      <w:r>
        <w:t xml:space="preserve">Cross-cultural </w:t>
      </w:r>
      <w:r w:rsidR="00CC274D">
        <w:t>partnership</w:t>
      </w:r>
      <w:r w:rsidR="007C509C">
        <w:t xml:space="preserve"> (CCP)</w:t>
      </w:r>
    </w:p>
    <w:p w:rsidR="00AD62D3" w:rsidRDefault="00AD62D3" w:rsidP="00E44099">
      <w:pPr>
        <w:pStyle w:val="Subtitle"/>
        <w:rPr>
          <w:sz w:val="32"/>
        </w:rPr>
      </w:pPr>
      <w:r>
        <w:rPr>
          <w:sz w:val="32"/>
        </w:rPr>
        <w:t>Short presentation</w:t>
      </w:r>
    </w:p>
    <w:p w:rsidR="00E2175F" w:rsidRDefault="00E2175F" w:rsidP="00E44099">
      <w:pPr>
        <w:rPr>
          <w:b/>
          <w:color w:val="1F497D" w:themeColor="text2"/>
          <w:sz w:val="32"/>
        </w:rPr>
      </w:pPr>
    </w:p>
    <w:p w:rsidR="00252349" w:rsidRPr="00EE377A" w:rsidRDefault="00252349" w:rsidP="00252349">
      <w:pPr>
        <w:rPr>
          <w:b/>
          <w:color w:val="1F497D" w:themeColor="text2"/>
          <w:sz w:val="32"/>
        </w:rPr>
      </w:pPr>
    </w:p>
    <w:p w:rsidR="00252349" w:rsidRPr="00EE377A" w:rsidRDefault="00252349" w:rsidP="00252349">
      <w:pPr>
        <w:shd w:val="clear" w:color="auto" w:fill="DBE5F1" w:themeFill="accent1" w:themeFillTint="33"/>
        <w:spacing w:after="0"/>
      </w:pPr>
      <w:r w:rsidRPr="00EE377A">
        <w:t xml:space="preserve">“In Sweden we focus on the </w:t>
      </w:r>
      <w:r>
        <w:t xml:space="preserve">information in the </w:t>
      </w:r>
      <w:r w:rsidRPr="00EE377A">
        <w:t xml:space="preserve">communication between people, in my country in Africa we focus on the relation.” </w:t>
      </w:r>
    </w:p>
    <w:p w:rsidR="00252349" w:rsidRPr="00EE377A" w:rsidRDefault="00252349" w:rsidP="00252349">
      <w:pPr>
        <w:shd w:val="clear" w:color="auto" w:fill="DBE5F1" w:themeFill="accent1" w:themeFillTint="33"/>
        <w:spacing w:after="0"/>
        <w:jc w:val="right"/>
      </w:pPr>
      <w:r w:rsidRPr="00EE377A">
        <w:t>Testimony from Liberia</w:t>
      </w:r>
    </w:p>
    <w:p w:rsidR="00252349" w:rsidRPr="00EE377A" w:rsidRDefault="00252349" w:rsidP="00252349">
      <w:pPr>
        <w:spacing w:after="0"/>
      </w:pPr>
    </w:p>
    <w:p w:rsidR="00252349" w:rsidRPr="00EE377A" w:rsidRDefault="00252349" w:rsidP="00252349">
      <w:pPr>
        <w:shd w:val="clear" w:color="auto" w:fill="DBE5F1" w:themeFill="accent1" w:themeFillTint="33"/>
        <w:spacing w:after="0"/>
      </w:pPr>
      <w:r w:rsidRPr="00EE377A">
        <w:t xml:space="preserve">“Someone can be learnt but not educated, and someone can be educated but not learnt.” </w:t>
      </w:r>
    </w:p>
    <w:p w:rsidR="00252349" w:rsidRPr="00EE377A" w:rsidRDefault="00252349" w:rsidP="00252349">
      <w:pPr>
        <w:shd w:val="clear" w:color="auto" w:fill="DBE5F1" w:themeFill="accent1" w:themeFillTint="33"/>
        <w:spacing w:after="0"/>
        <w:jc w:val="right"/>
        <w:rPr>
          <w:rFonts w:asciiTheme="majorHAnsi" w:eastAsiaTheme="majorEastAsia" w:hAnsiTheme="majorHAnsi" w:cstheme="majorBidi"/>
          <w:b/>
          <w:bCs/>
          <w:color w:val="365F91" w:themeColor="accent1" w:themeShade="BF"/>
          <w:sz w:val="28"/>
          <w:szCs w:val="28"/>
        </w:rPr>
      </w:pPr>
      <w:r w:rsidRPr="00EE377A">
        <w:t>Testimony from Uganda</w:t>
      </w:r>
    </w:p>
    <w:p w:rsidR="00252349" w:rsidRPr="00EE377A" w:rsidRDefault="00252349" w:rsidP="00252349">
      <w:pPr>
        <w:spacing w:after="0"/>
      </w:pPr>
    </w:p>
    <w:p w:rsidR="00252349" w:rsidRDefault="00252349" w:rsidP="00252349">
      <w:pPr>
        <w:shd w:val="clear" w:color="auto" w:fill="DBE5F1" w:themeFill="accent1" w:themeFillTint="33"/>
      </w:pPr>
      <w:r w:rsidRPr="00EE377A">
        <w:t>“In Sweden we trust</w:t>
      </w:r>
      <w:r>
        <w:t xml:space="preserve"> each other</w:t>
      </w:r>
      <w:r w:rsidRPr="00EE377A">
        <w:t xml:space="preserve"> but </w:t>
      </w:r>
      <w:r>
        <w:t>we do not pay attention</w:t>
      </w:r>
      <w:r w:rsidRPr="00EE377A">
        <w:t xml:space="preserve">, </w:t>
      </w:r>
      <w:r>
        <w:t xml:space="preserve">which is different from </w:t>
      </w:r>
      <w:r w:rsidRPr="00EE377A">
        <w:t>what I have seen in many countries in Africa.”</w:t>
      </w:r>
    </w:p>
    <w:p w:rsidR="00252349" w:rsidRPr="00EE377A" w:rsidRDefault="00252349" w:rsidP="00252349">
      <w:pPr>
        <w:shd w:val="clear" w:color="auto" w:fill="DBE5F1" w:themeFill="accent1" w:themeFillTint="33"/>
        <w:spacing w:after="0"/>
        <w:jc w:val="right"/>
        <w:rPr>
          <w:rFonts w:asciiTheme="majorHAnsi" w:eastAsiaTheme="majorEastAsia" w:hAnsiTheme="majorHAnsi" w:cstheme="majorBidi"/>
          <w:b/>
          <w:bCs/>
          <w:color w:val="365F91" w:themeColor="accent1" w:themeShade="BF"/>
          <w:sz w:val="28"/>
          <w:szCs w:val="28"/>
        </w:rPr>
      </w:pPr>
      <w:r w:rsidRPr="00EE377A">
        <w:t xml:space="preserve">Testimony from </w:t>
      </w:r>
      <w:r>
        <w:t>Sweden</w:t>
      </w:r>
    </w:p>
    <w:p w:rsidR="00252349" w:rsidRPr="00EE377A" w:rsidRDefault="00252349" w:rsidP="00252349">
      <w:pPr>
        <w:rPr>
          <w:b/>
          <w:color w:val="1F497D" w:themeColor="text2"/>
          <w:sz w:val="32"/>
        </w:rPr>
      </w:pPr>
    </w:p>
    <w:p w:rsidR="00E44099" w:rsidRPr="00E44099" w:rsidRDefault="00E44099" w:rsidP="00E44099"/>
    <w:p w:rsidR="009C11F1" w:rsidRDefault="009C11F1" w:rsidP="007E6957">
      <w:pPr>
        <w:rPr>
          <w:rStyle w:val="Hyperlink"/>
          <w:sz w:val="20"/>
          <w:szCs w:val="20"/>
        </w:rPr>
      </w:pPr>
      <w:r>
        <w:rPr>
          <w:rStyle w:val="Emphasis"/>
          <w:i w:val="0"/>
          <w:iCs w:val="0"/>
          <w:sz w:val="20"/>
          <w:szCs w:val="20"/>
          <w:lang w:val="en-US"/>
        </w:rPr>
        <w:t xml:space="preserve">By </w:t>
      </w:r>
      <w:r w:rsidR="007E6957">
        <w:rPr>
          <w:rStyle w:val="Emphasis"/>
          <w:i w:val="0"/>
          <w:iCs w:val="0"/>
          <w:sz w:val="20"/>
          <w:szCs w:val="20"/>
          <w:lang w:val="en-US"/>
        </w:rPr>
        <w:br/>
      </w:r>
      <w:r>
        <w:rPr>
          <w:rStyle w:val="Emphasis"/>
          <w:i w:val="0"/>
          <w:iCs w:val="0"/>
          <w:sz w:val="20"/>
          <w:szCs w:val="20"/>
          <w:lang w:val="en-US"/>
        </w:rPr>
        <w:t xml:space="preserve">Cecilia </w:t>
      </w:r>
      <w:r w:rsidRPr="009C11F1">
        <w:rPr>
          <w:rStyle w:val="Emphasis"/>
          <w:i w:val="0"/>
          <w:iCs w:val="0"/>
          <w:sz w:val="20"/>
          <w:szCs w:val="20"/>
        </w:rPr>
        <w:t>ÖMAN, Human Rights and Science</w:t>
      </w:r>
      <w:r w:rsidR="007E6957">
        <w:rPr>
          <w:rStyle w:val="Emphasis"/>
          <w:i w:val="0"/>
          <w:iCs w:val="0"/>
          <w:sz w:val="20"/>
          <w:szCs w:val="20"/>
        </w:rPr>
        <w:t xml:space="preserve"> (HR&amp;S)</w:t>
      </w:r>
      <w:r w:rsidRPr="009C11F1">
        <w:rPr>
          <w:rStyle w:val="Emphasis"/>
          <w:i w:val="0"/>
          <w:iCs w:val="0"/>
          <w:sz w:val="20"/>
          <w:szCs w:val="20"/>
        </w:rPr>
        <w:t xml:space="preserve">, </w:t>
      </w:r>
      <w:hyperlink r:id="rId10" w:history="1">
        <w:r w:rsidR="007C509C" w:rsidRPr="00D72168">
          <w:rPr>
            <w:rStyle w:val="Hyperlink"/>
            <w:sz w:val="20"/>
            <w:szCs w:val="20"/>
          </w:rPr>
          <w:t>www.humanrightsandsience.se</w:t>
        </w:r>
      </w:hyperlink>
    </w:p>
    <w:p w:rsidR="00CC274D" w:rsidRDefault="007E6957" w:rsidP="00C664B0">
      <w:pPr>
        <w:rPr>
          <w:rStyle w:val="Emphasis"/>
          <w:i w:val="0"/>
          <w:iCs w:val="0"/>
          <w:sz w:val="20"/>
          <w:szCs w:val="20"/>
        </w:rPr>
      </w:pPr>
      <w:r>
        <w:rPr>
          <w:rStyle w:val="Emphasis"/>
          <w:i w:val="0"/>
          <w:iCs w:val="0"/>
          <w:sz w:val="20"/>
          <w:szCs w:val="20"/>
        </w:rPr>
        <w:t xml:space="preserve">and </w:t>
      </w:r>
      <w:r>
        <w:rPr>
          <w:rStyle w:val="Emphasis"/>
          <w:i w:val="0"/>
          <w:iCs w:val="0"/>
          <w:sz w:val="20"/>
          <w:szCs w:val="20"/>
        </w:rPr>
        <w:br/>
        <w:t xml:space="preserve">Peter ROBERT, Grace </w:t>
      </w:r>
      <w:r w:rsidR="00CF6AAE">
        <w:rPr>
          <w:rStyle w:val="Emphasis"/>
          <w:i w:val="0"/>
          <w:iCs w:val="0"/>
          <w:sz w:val="20"/>
          <w:szCs w:val="20"/>
        </w:rPr>
        <w:t>Project Sweden</w:t>
      </w:r>
      <w:r>
        <w:rPr>
          <w:rStyle w:val="Emphasis"/>
          <w:i w:val="0"/>
          <w:iCs w:val="0"/>
          <w:sz w:val="20"/>
          <w:szCs w:val="20"/>
        </w:rPr>
        <w:t xml:space="preserve"> (GPS)</w:t>
      </w:r>
      <w:r w:rsidR="00182AE2">
        <w:rPr>
          <w:rStyle w:val="Emphasis"/>
          <w:i w:val="0"/>
          <w:iCs w:val="0"/>
          <w:sz w:val="20"/>
          <w:szCs w:val="20"/>
        </w:rPr>
        <w:t xml:space="preserve">, </w:t>
      </w:r>
      <w:hyperlink r:id="rId11" w:history="1">
        <w:r w:rsidR="00182AE2" w:rsidRPr="00D72168">
          <w:rPr>
            <w:rStyle w:val="Hyperlink"/>
            <w:sz w:val="20"/>
            <w:szCs w:val="20"/>
          </w:rPr>
          <w:t>www.facebook.com/pages/Gracce-Project-Stockholm</w:t>
        </w:r>
      </w:hyperlink>
      <w:r w:rsidR="00182AE2">
        <w:rPr>
          <w:rStyle w:val="Emphasis"/>
          <w:i w:val="0"/>
          <w:iCs w:val="0"/>
          <w:sz w:val="20"/>
          <w:szCs w:val="20"/>
        </w:rPr>
        <w:t xml:space="preserve">  </w:t>
      </w:r>
    </w:p>
    <w:p w:rsidR="000B4A6F" w:rsidRDefault="000B4A6F">
      <w:pPr>
        <w:rPr>
          <w:rFonts w:asciiTheme="majorHAnsi" w:eastAsiaTheme="majorEastAsia" w:hAnsiTheme="majorHAnsi" w:cstheme="majorBidi"/>
          <w:b/>
          <w:bCs/>
          <w:color w:val="365F91" w:themeColor="accent1" w:themeShade="BF"/>
          <w:sz w:val="28"/>
          <w:szCs w:val="28"/>
        </w:rPr>
      </w:pPr>
      <w:bookmarkStart w:id="0" w:name="_Toc442773688"/>
      <w:bookmarkStart w:id="1" w:name="_Toc443666370"/>
      <w:bookmarkStart w:id="2" w:name="_Toc443666560"/>
      <w:r>
        <w:br w:type="page"/>
      </w:r>
    </w:p>
    <w:p w:rsidR="0022783A" w:rsidRDefault="00F7488B" w:rsidP="0022783A">
      <w:pPr>
        <w:pStyle w:val="Heading1"/>
        <w:shd w:val="clear" w:color="auto" w:fill="EEECE1" w:themeFill="background2"/>
      </w:pPr>
      <w:r>
        <w:lastRenderedPageBreak/>
        <w:t xml:space="preserve">The </w:t>
      </w:r>
      <w:r w:rsidR="00E2175F">
        <w:t>need</w:t>
      </w:r>
    </w:p>
    <w:p w:rsidR="008421C6" w:rsidRDefault="0022783A" w:rsidP="000B4A6F">
      <w:r>
        <w:t>It</w:t>
      </w:r>
      <w:r w:rsidR="00182AE2">
        <w:t xml:space="preserve"> is not always easy</w:t>
      </w:r>
      <w:r>
        <w:t xml:space="preserve"> to understand another culture</w:t>
      </w:r>
      <w:r w:rsidR="00182AE2">
        <w:t xml:space="preserve">, especially if we never visited the </w:t>
      </w:r>
      <w:r w:rsidR="00962558">
        <w:t xml:space="preserve">other </w:t>
      </w:r>
      <w:r w:rsidR="00787A40">
        <w:t>country</w:t>
      </w:r>
      <w:r w:rsidR="00182AE2">
        <w:t xml:space="preserve">. </w:t>
      </w:r>
      <w:r w:rsidR="000B4A6F">
        <w:t xml:space="preserve">Even though it is not possible to make general statements of populations, as each population contain all factors, the CCP coaches have come to reflect over general difference in cultures. It is acknowledged that the differences are not between continents but between countries or rather between ethnical groups. </w:t>
      </w:r>
      <w:r w:rsidR="008421C6">
        <w:t xml:space="preserve">It is obvious to the CCP coaches that each child is born the same. It is the living conditions that put a mark on a population and that creates differences between people. There is never a reason or even the right for anyone to be judgmental towards other people or cultures, as we never walked in the other person’s shoes. Not being judgmental is different from not being aware about differences though. </w:t>
      </w:r>
    </w:p>
    <w:p w:rsidR="00F56149" w:rsidRDefault="00F64288" w:rsidP="00F64288">
      <w:pPr>
        <w:spacing w:after="0"/>
      </w:pPr>
      <w:r w:rsidRPr="00F64288">
        <w:t>Each culture and each Institution has its own values and ways of doing things, and for any successful partnership the awareness and the management of the differences are key. Thus, before we, as an international partners start working with our new collaborators, we have to understand what they want from the partnership, so that whatever happens will not be strange to us.</w:t>
      </w:r>
      <w:r w:rsidR="008421C6" w:rsidRPr="00667F00">
        <w:t xml:space="preserve">; whether </w:t>
      </w:r>
      <w:r w:rsidR="008421C6">
        <w:t>we</w:t>
      </w:r>
      <w:r w:rsidR="008421C6" w:rsidRPr="00667F00">
        <w:t xml:space="preserve"> for example put effort in designing a project, invest</w:t>
      </w:r>
      <w:r w:rsidR="008421C6">
        <w:t>ing</w:t>
      </w:r>
      <w:r w:rsidR="008421C6" w:rsidRPr="00667F00">
        <w:t xml:space="preserve"> money, start working in the country, or start a new business. </w:t>
      </w:r>
      <w:r w:rsidR="00F56149" w:rsidRPr="003B3438">
        <w:t xml:space="preserve">Some </w:t>
      </w:r>
      <w:r>
        <w:t>people</w:t>
      </w:r>
      <w:r w:rsidR="00F56149" w:rsidRPr="003B3438">
        <w:t xml:space="preserve"> have experience and deep understanding of more than one culture and these people can share their knowledge with those who have less experience. The CCP is a platform for such sharing.</w:t>
      </w:r>
      <w:r w:rsidR="00F56149">
        <w:t xml:space="preserve"> We offer workshops and coaching.</w:t>
      </w:r>
    </w:p>
    <w:p w:rsidR="00F64288" w:rsidRDefault="00F64288" w:rsidP="00F64288">
      <w:pPr>
        <w:spacing w:after="0"/>
      </w:pPr>
    </w:p>
    <w:p w:rsidR="009A5C68" w:rsidRDefault="000B4A6F" w:rsidP="009A5C68">
      <w:r w:rsidRPr="00EB18A9">
        <w:t xml:space="preserve">The </w:t>
      </w:r>
      <w:r>
        <w:t xml:space="preserve">aim with the Cross-cultural partnership (CCP) awareness raising </w:t>
      </w:r>
      <w:r w:rsidRPr="00EB18A9">
        <w:t>is</w:t>
      </w:r>
      <w:r>
        <w:t xml:space="preserve"> to</w:t>
      </w:r>
      <w:r w:rsidRPr="00EB18A9">
        <w:t xml:space="preserve"> increase knowledge</w:t>
      </w:r>
      <w:r>
        <w:t xml:space="preserve"> and understanding, meet needs</w:t>
      </w:r>
      <w:r w:rsidR="00F64288">
        <w:t xml:space="preserve">, </w:t>
      </w:r>
      <w:r w:rsidRPr="00EB18A9">
        <w:t>impose empowerment</w:t>
      </w:r>
      <w:r>
        <w:t xml:space="preserve"> and respect, </w:t>
      </w:r>
      <w:r w:rsidR="00F64288">
        <w:t xml:space="preserve">and </w:t>
      </w:r>
      <w:r>
        <w:t>thus providing</w:t>
      </w:r>
      <w:r w:rsidRPr="003B3438">
        <w:t xml:space="preserve"> </w:t>
      </w:r>
      <w:r>
        <w:t>awareness</w:t>
      </w:r>
      <w:r w:rsidRPr="003B3438">
        <w:t xml:space="preserve"> and avo</w:t>
      </w:r>
      <w:r>
        <w:t>id</w:t>
      </w:r>
      <w:r w:rsidRPr="003B3438">
        <w:t xml:space="preserve"> misunderstanding. </w:t>
      </w:r>
      <w:r>
        <w:t xml:space="preserve"> </w:t>
      </w:r>
      <w:r w:rsidR="009A5C68">
        <w:t xml:space="preserve">The strategy </w:t>
      </w:r>
      <w:r w:rsidR="008421C6">
        <w:t>of th</w:t>
      </w:r>
      <w:r>
        <w:t>e p</w:t>
      </w:r>
      <w:r w:rsidR="008421C6">
        <w:t>rogramme</w:t>
      </w:r>
      <w:r w:rsidR="009A5C68">
        <w:t xml:space="preserve"> is to capture the good and quality values from each partner and let them strengthen the collaboration and even the lives of the collaborators, their families and possibly their countries. Thus transparency, accountability, togetherness, smiling, laughing, care, connection between people, honesty, trust, long-term planning, clear and firm structures are values collected from different cultures.</w:t>
      </w:r>
      <w:r>
        <w:t xml:space="preserve"> </w:t>
      </w:r>
      <w:r w:rsidRPr="005D6308">
        <w:t>We, the CCP coaches, believe that the CCP can ma</w:t>
      </w:r>
      <w:r>
        <w:t xml:space="preserve">ke people become bolder and less shy. </w:t>
      </w:r>
      <w:r w:rsidRPr="005D6308">
        <w:t xml:space="preserve">The CCP programme </w:t>
      </w:r>
      <w:r>
        <w:t>is a very strong stepping-stone and</w:t>
      </w:r>
      <w:r w:rsidRPr="005D6308">
        <w:t xml:space="preserve"> </w:t>
      </w:r>
      <w:r>
        <w:t xml:space="preserve">it is </w:t>
      </w:r>
      <w:r w:rsidRPr="005D6308">
        <w:t xml:space="preserve">a powerful bridge. </w:t>
      </w:r>
      <w:r>
        <w:t>It can be noted that the</w:t>
      </w:r>
      <w:r w:rsidR="009A5C68">
        <w:t xml:space="preserve"> CCP </w:t>
      </w:r>
      <w:r>
        <w:t xml:space="preserve">programmes </w:t>
      </w:r>
      <w:r w:rsidR="009A5C68">
        <w:t>does not go deep into</w:t>
      </w:r>
      <w:r>
        <w:t xml:space="preserve"> religion or family relations as t</w:t>
      </w:r>
      <w:r w:rsidR="009A5C68">
        <w:t xml:space="preserve">he founders consider that these topics </w:t>
      </w:r>
      <w:r>
        <w:t>to be</w:t>
      </w:r>
      <w:r w:rsidR="009A5C68">
        <w:t xml:space="preserve"> too strong for this tool to handle.</w:t>
      </w:r>
    </w:p>
    <w:p w:rsidR="0022783A" w:rsidRDefault="0022783A" w:rsidP="0022783A">
      <w:pPr>
        <w:pStyle w:val="Heading1"/>
        <w:shd w:val="clear" w:color="auto" w:fill="EEECE1" w:themeFill="background2"/>
      </w:pPr>
      <w:r>
        <w:t>Tools</w:t>
      </w:r>
    </w:p>
    <w:p w:rsidR="008421C6" w:rsidRDefault="005A18D3" w:rsidP="008421C6">
      <w:r>
        <w:t>The work</w:t>
      </w:r>
      <w:r w:rsidR="00F06A9F">
        <w:t xml:space="preserve"> is arranged as workshops, where d</w:t>
      </w:r>
      <w:r w:rsidR="008421C6" w:rsidRPr="005D6308">
        <w:t xml:space="preserve">ifferent scenarios </w:t>
      </w:r>
      <w:r w:rsidR="00F06A9F">
        <w:t>are</w:t>
      </w:r>
      <w:r w:rsidR="008421C6" w:rsidRPr="005D6308">
        <w:t xml:space="preserve"> discussed, and contacts </w:t>
      </w:r>
      <w:r w:rsidR="00F06A9F">
        <w:t>are established</w:t>
      </w:r>
      <w:r w:rsidR="009A3C90">
        <w:t>, or as coaching of actual partnerships</w:t>
      </w:r>
      <w:r w:rsidR="00F06A9F">
        <w:t xml:space="preserve">. The workshops </w:t>
      </w:r>
      <w:r w:rsidR="009A3C90">
        <w:t xml:space="preserve">and coaching </w:t>
      </w:r>
      <w:r w:rsidR="00F06A9F">
        <w:t>are structures around: framing a partnership, awareness of different conditions and learning from testimonies.</w:t>
      </w:r>
      <w:r w:rsidR="009A3C90">
        <w:t xml:space="preserve"> </w:t>
      </w:r>
    </w:p>
    <w:p w:rsidR="0022783A" w:rsidRDefault="0022783A" w:rsidP="0022783A">
      <w:pPr>
        <w:pStyle w:val="Heading2"/>
      </w:pPr>
      <w:r>
        <w:t>Framing a partnership</w:t>
      </w:r>
    </w:p>
    <w:p w:rsidR="009A5C68" w:rsidRDefault="009A5C68" w:rsidP="0022783A">
      <w:pPr>
        <w:pStyle w:val="Heading3"/>
      </w:pPr>
      <w:r>
        <w:t>Types of partnership</w:t>
      </w:r>
    </w:p>
    <w:p w:rsidR="009A5C68" w:rsidRDefault="009A5C68" w:rsidP="000B4A6F">
      <w:pPr>
        <w:spacing w:after="0"/>
      </w:pPr>
      <w:r w:rsidRPr="00C11EB7">
        <w:t>Our workshop</w:t>
      </w:r>
      <w:r>
        <w:t>s</w:t>
      </w:r>
      <w:r w:rsidRPr="00C11EB7">
        <w:t xml:space="preserve"> </w:t>
      </w:r>
      <w:r>
        <w:t>addre</w:t>
      </w:r>
      <w:r w:rsidR="009A3C90">
        <w:t>ss:</w:t>
      </w:r>
      <w:r w:rsidR="000B4A6F">
        <w:t xml:space="preserve"> </w:t>
      </w:r>
      <w:r w:rsidR="000B4A6F">
        <w:br/>
      </w:r>
      <w:r>
        <w:t xml:space="preserve">scientific </w:t>
      </w:r>
      <w:r w:rsidR="009A3C90">
        <w:t xml:space="preserve">research </w:t>
      </w:r>
      <w:r>
        <w:t>collaboration, social enterprising,</w:t>
      </w:r>
      <w:r w:rsidR="000B4A6F">
        <w:t xml:space="preserve"> </w:t>
      </w:r>
      <w:r>
        <w:t>livelihood improvement programmes and</w:t>
      </w:r>
      <w:r w:rsidR="000B4A6F">
        <w:t xml:space="preserve"> </w:t>
      </w:r>
      <w:r w:rsidR="00F06A9F">
        <w:t>integration</w:t>
      </w:r>
      <w:r>
        <w:t xml:space="preserve">. </w:t>
      </w:r>
    </w:p>
    <w:p w:rsidR="0022783A" w:rsidRDefault="00F7488B" w:rsidP="0022783A">
      <w:pPr>
        <w:pStyle w:val="Heading3"/>
      </w:pPr>
      <w:r>
        <w:lastRenderedPageBreak/>
        <w:t>Stages in a partnership</w:t>
      </w:r>
    </w:p>
    <w:p w:rsidR="00F7488B" w:rsidRDefault="00F7488B" w:rsidP="00F7488B">
      <w:r>
        <w:t xml:space="preserve">It is proposed by the </w:t>
      </w:r>
      <w:r w:rsidR="009A3C90">
        <w:t>CCP coaches</w:t>
      </w:r>
      <w:r>
        <w:t xml:space="preserve"> that International collaboration can be structured into f</w:t>
      </w:r>
      <w:r w:rsidR="009A3C90">
        <w:t>ive</w:t>
      </w:r>
      <w:r>
        <w:t xml:space="preserve"> different phases; the foundation, the f</w:t>
      </w:r>
      <w:r w:rsidR="009A3C90">
        <w:t>ormulation, the sustainment,</w:t>
      </w:r>
      <w:r>
        <w:t xml:space="preserve"> the conclusion</w:t>
      </w:r>
      <w:r w:rsidR="009A3C90">
        <w:t xml:space="preserve"> and the follow-up</w:t>
      </w:r>
      <w:r>
        <w:t xml:space="preserve">. These phases are affected by a variety of factors, which will be </w:t>
      </w:r>
      <w:r w:rsidR="009A3C90">
        <w:t>reflected on</w:t>
      </w:r>
      <w:r>
        <w:t>.</w:t>
      </w:r>
    </w:p>
    <w:p w:rsidR="0022783A" w:rsidRDefault="00F7488B" w:rsidP="0022783A">
      <w:pPr>
        <w:pStyle w:val="Heading3"/>
      </w:pPr>
      <w:r>
        <w:t>Roles and responsibilities</w:t>
      </w:r>
    </w:p>
    <w:p w:rsidR="00F7488B" w:rsidRPr="005D6308" w:rsidRDefault="00F7488B" w:rsidP="00F7488B">
      <w:r>
        <w:t xml:space="preserve">According to </w:t>
      </w:r>
      <w:r w:rsidR="009A3C90">
        <w:t>the CCP coaches</w:t>
      </w:r>
      <w:r>
        <w:t xml:space="preserve">, successful international collaboration is </w:t>
      </w:r>
      <w:r w:rsidR="00213FB1">
        <w:t xml:space="preserve">achieved </w:t>
      </w:r>
      <w:r>
        <w:t xml:space="preserve">when each partner contributes with her best capacity, skill and knowledge to the programme. </w:t>
      </w:r>
    </w:p>
    <w:p w:rsidR="0022783A" w:rsidRDefault="00F7488B" w:rsidP="0022783A">
      <w:pPr>
        <w:pStyle w:val="Heading3"/>
      </w:pPr>
      <w:r>
        <w:t>Core values and expectations</w:t>
      </w:r>
    </w:p>
    <w:p w:rsidR="00F64288" w:rsidRDefault="009A5C68" w:rsidP="00F7488B">
      <w:r>
        <w:t>We</w:t>
      </w:r>
      <w:r w:rsidRPr="00667F00">
        <w:t xml:space="preserve"> have to make the necessary effort </w:t>
      </w:r>
      <w:r w:rsidR="00F64288">
        <w:t xml:space="preserve">to </w:t>
      </w:r>
      <w:r w:rsidRPr="00667F00">
        <w:t xml:space="preserve">be clear about what </w:t>
      </w:r>
      <w:r w:rsidR="00213FB1">
        <w:t>we</w:t>
      </w:r>
      <w:r w:rsidRPr="00667F00">
        <w:t xml:space="preserve"> expect from the partnership</w:t>
      </w:r>
      <w:r>
        <w:t xml:space="preserve"> as well as </w:t>
      </w:r>
      <w:r w:rsidR="00213FB1">
        <w:t>our core values</w:t>
      </w:r>
      <w:r w:rsidRPr="00667F00">
        <w:t xml:space="preserve">.  </w:t>
      </w:r>
      <w:r w:rsidR="00F7488B">
        <w:t>In the Foundation stage of a new partnership as well as during the annual (or bi-annual if the progress is extensive) evaluation planning, the partners may want to take time and review their views on</w:t>
      </w:r>
      <w:r w:rsidR="00F64288">
        <w:t>,</w:t>
      </w:r>
      <w:r w:rsidR="00F7488B">
        <w:t xml:space="preserve"> and experience</w:t>
      </w:r>
      <w:r w:rsidR="00F64288">
        <w:t>s</w:t>
      </w:r>
      <w:r w:rsidR="00F7488B">
        <w:t xml:space="preserve"> </w:t>
      </w:r>
      <w:r w:rsidR="00F64288">
        <w:t>of,</w:t>
      </w:r>
      <w:r w:rsidR="00F7488B">
        <w:t xml:space="preserve"> core values </w:t>
      </w:r>
      <w:r w:rsidR="00213FB1">
        <w:t>and</w:t>
      </w:r>
      <w:r w:rsidR="00F7488B">
        <w:t xml:space="preserve"> expectations. </w:t>
      </w:r>
    </w:p>
    <w:p w:rsidR="00F7488B" w:rsidRDefault="00F7488B" w:rsidP="00F7488B">
      <w:r>
        <w:t>One exercise offered is when both sides scores (1-5) how far according to their own subjective view, their own culture reaches a set of core values as well as according to their own subjective view, they think that the partner’s culture reaches. The material is then compared; both per partner where the expected own scoring is compared with the expected partners values as well as comparing between the partners their own and the expected partners.</w:t>
      </w:r>
    </w:p>
    <w:p w:rsidR="00213FB1" w:rsidRDefault="00213FB1" w:rsidP="00213FB1">
      <w:pPr>
        <w:pStyle w:val="Heading3"/>
      </w:pPr>
      <w:r>
        <w:t>Structure and ethics</w:t>
      </w:r>
    </w:p>
    <w:p w:rsidR="00213FB1" w:rsidRPr="00213FB1" w:rsidRDefault="00213FB1" w:rsidP="00213FB1">
      <w:r>
        <w:t xml:space="preserve">The powerful tools for success are for example truth, trust, harmony, equity, knowledge sharing, long-term planning, consequence analysis and firm structures, and it is the powerful tools of success,  that we have to target and to focus on. The truth is, and HR&amp;S and GPS is very firm on this, successful programmes, businesses, careers or lifestyles, are not about money. Money is a tool only, but it is s necessary tool. It is a fragile tool even, that has to be handled with caution. </w:t>
      </w:r>
    </w:p>
    <w:p w:rsidR="0022783A" w:rsidRDefault="0022783A" w:rsidP="00823832">
      <w:pPr>
        <w:pStyle w:val="Heading2"/>
        <w:spacing w:after="0"/>
      </w:pPr>
      <w:r>
        <w:t>Awareness of Conditions</w:t>
      </w:r>
    </w:p>
    <w:p w:rsidR="00213FB1" w:rsidRPr="00213FB1" w:rsidRDefault="00213FB1" w:rsidP="000B4A6F">
      <w:pPr>
        <w:spacing w:after="0"/>
      </w:pPr>
      <w:r>
        <w:t xml:space="preserve">Living </w:t>
      </w:r>
      <w:r w:rsidR="007A259B">
        <w:t xml:space="preserve">and working </w:t>
      </w:r>
      <w:r>
        <w:t xml:space="preserve">conditions are </w:t>
      </w:r>
      <w:r w:rsidR="007A259B">
        <w:t>compared and reflected on</w:t>
      </w:r>
      <w:r w:rsidR="000B4A6F">
        <w:t>, including:</w:t>
      </w:r>
    </w:p>
    <w:p w:rsidR="0022783A" w:rsidRDefault="00F06A9F" w:rsidP="000B4A6F">
      <w:r>
        <w:t>Social security systems</w:t>
      </w:r>
      <w:r w:rsidR="000B4A6F">
        <w:t>, s</w:t>
      </w:r>
      <w:r>
        <w:t>ocial attention</w:t>
      </w:r>
      <w:r w:rsidR="000B4A6F">
        <w:t>, e</w:t>
      </w:r>
      <w:r>
        <w:t>thics</w:t>
      </w:r>
      <w:r w:rsidR="000B4A6F">
        <w:t>, l</w:t>
      </w:r>
      <w:r w:rsidR="0022783A">
        <w:t>eadership styles</w:t>
      </w:r>
      <w:r w:rsidR="0022783A">
        <w:tab/>
      </w:r>
      <w:r w:rsidR="000B4A6F">
        <w:t xml:space="preserve"> and m</w:t>
      </w:r>
      <w:r w:rsidR="0022783A">
        <w:t>aster suppression techniques</w:t>
      </w:r>
      <w:r w:rsidR="000B4A6F">
        <w:t>.</w:t>
      </w:r>
    </w:p>
    <w:p w:rsidR="0022783A" w:rsidRDefault="0022783A" w:rsidP="00823832">
      <w:pPr>
        <w:pStyle w:val="Heading2"/>
        <w:spacing w:after="0"/>
      </w:pPr>
      <w:r>
        <w:t>Testimonies, experiences and opinions</w:t>
      </w:r>
      <w:r>
        <w:tab/>
      </w:r>
    </w:p>
    <w:p w:rsidR="0022783A" w:rsidRDefault="00F7488B" w:rsidP="000B4A6F">
      <w:r>
        <w:t>In an effort to deepen the understanding between cultures the CCP programmes compiles testimonies from individ</w:t>
      </w:r>
      <w:r w:rsidR="005A18D3">
        <w:t>uals with experience from cross-</w:t>
      </w:r>
      <w:r>
        <w:t xml:space="preserve">cultural partnership. The testimonies are structured by country, so that persons form one country share what they have experiences when working with other countries in general. The contributors have </w:t>
      </w:r>
      <w:r w:rsidR="00823832">
        <w:t>kindly agreed to</w:t>
      </w:r>
      <w:r>
        <w:t xml:space="preserve"> share from their experiences related to cross-cultural partnership, in a wide perspective. The statements have been compiled and sorted by country, without stating the name of the person contributing. We have chosen not to mention names, to avoid testimonies to be linked with anyone, and any related possible confusion.</w:t>
      </w:r>
      <w:bookmarkStart w:id="3" w:name="_GoBack"/>
      <w:bookmarkEnd w:id="3"/>
    </w:p>
    <w:bookmarkEnd w:id="0"/>
    <w:bookmarkEnd w:id="1"/>
    <w:bookmarkEnd w:id="2"/>
    <w:sectPr w:rsidR="0022783A" w:rsidSect="00B27F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064" w:rsidRDefault="00703064" w:rsidP="00C664B0">
      <w:pPr>
        <w:spacing w:after="0" w:line="240" w:lineRule="auto"/>
      </w:pPr>
      <w:r>
        <w:separator/>
      </w:r>
    </w:p>
  </w:endnote>
  <w:endnote w:type="continuationSeparator" w:id="0">
    <w:p w:rsidR="00703064" w:rsidRDefault="00703064" w:rsidP="00C6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064" w:rsidRDefault="00703064" w:rsidP="00C664B0">
      <w:pPr>
        <w:spacing w:after="0" w:line="240" w:lineRule="auto"/>
      </w:pPr>
      <w:r>
        <w:separator/>
      </w:r>
    </w:p>
  </w:footnote>
  <w:footnote w:type="continuationSeparator" w:id="0">
    <w:p w:rsidR="00703064" w:rsidRDefault="00703064" w:rsidP="00C66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A13"/>
    <w:multiLevelType w:val="hybridMultilevel"/>
    <w:tmpl w:val="FFCC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D7AE2"/>
    <w:multiLevelType w:val="hybridMultilevel"/>
    <w:tmpl w:val="368E2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B1730"/>
    <w:multiLevelType w:val="hybridMultilevel"/>
    <w:tmpl w:val="D2A208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5742F"/>
    <w:multiLevelType w:val="hybridMultilevel"/>
    <w:tmpl w:val="1AF0C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D131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BA46CA"/>
    <w:multiLevelType w:val="hybridMultilevel"/>
    <w:tmpl w:val="03C04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C67C4"/>
    <w:multiLevelType w:val="hybridMultilevel"/>
    <w:tmpl w:val="4CCA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F2D61"/>
    <w:multiLevelType w:val="multilevel"/>
    <w:tmpl w:val="041D001F"/>
    <w:styleLink w:val="Style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1642A0"/>
    <w:multiLevelType w:val="multilevel"/>
    <w:tmpl w:val="041D001F"/>
    <w:numStyleLink w:val="Style3"/>
  </w:abstractNum>
  <w:abstractNum w:abstractNumId="9" w15:restartNumberingAfterBreak="0">
    <w:nsid w:val="2DC405B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116C4E"/>
    <w:multiLevelType w:val="multilevel"/>
    <w:tmpl w:val="041D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C76717"/>
    <w:multiLevelType w:val="hybridMultilevel"/>
    <w:tmpl w:val="671A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B3B7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9B65E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FB356A"/>
    <w:multiLevelType w:val="hybridMultilevel"/>
    <w:tmpl w:val="A8D2F4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22D56DA"/>
    <w:multiLevelType w:val="hybridMultilevel"/>
    <w:tmpl w:val="7602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512B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3E4904"/>
    <w:multiLevelType w:val="hybridMultilevel"/>
    <w:tmpl w:val="DF86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D6F7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DB160D"/>
    <w:multiLevelType w:val="multilevel"/>
    <w:tmpl w:val="041D001F"/>
    <w:numStyleLink w:val="Style1"/>
  </w:abstractNum>
  <w:abstractNum w:abstractNumId="20" w15:restartNumberingAfterBreak="0">
    <w:nsid w:val="66F87D47"/>
    <w:multiLevelType w:val="hybridMultilevel"/>
    <w:tmpl w:val="962A6A2C"/>
    <w:lvl w:ilvl="0" w:tplc="A420023A">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BF64EF"/>
    <w:multiLevelType w:val="hybridMultilevel"/>
    <w:tmpl w:val="DDBE7A1E"/>
    <w:lvl w:ilvl="0" w:tplc="5C7445D0">
      <w:start w:val="1"/>
      <w:numFmt w:val="decimal"/>
      <w:lvlText w:val="%1."/>
      <w:lvlJc w:val="left"/>
      <w:pPr>
        <w:tabs>
          <w:tab w:val="num" w:pos="720"/>
        </w:tabs>
        <w:ind w:left="720" w:hanging="360"/>
      </w:pPr>
    </w:lvl>
    <w:lvl w:ilvl="1" w:tplc="A87066A4" w:tentative="1">
      <w:start w:val="1"/>
      <w:numFmt w:val="decimal"/>
      <w:lvlText w:val="%2."/>
      <w:lvlJc w:val="left"/>
      <w:pPr>
        <w:tabs>
          <w:tab w:val="num" w:pos="1440"/>
        </w:tabs>
        <w:ind w:left="1440" w:hanging="360"/>
      </w:pPr>
    </w:lvl>
    <w:lvl w:ilvl="2" w:tplc="0BEA4BF6" w:tentative="1">
      <w:start w:val="1"/>
      <w:numFmt w:val="decimal"/>
      <w:lvlText w:val="%3."/>
      <w:lvlJc w:val="left"/>
      <w:pPr>
        <w:tabs>
          <w:tab w:val="num" w:pos="2160"/>
        </w:tabs>
        <w:ind w:left="2160" w:hanging="360"/>
      </w:pPr>
    </w:lvl>
    <w:lvl w:ilvl="3" w:tplc="770688C2" w:tentative="1">
      <w:start w:val="1"/>
      <w:numFmt w:val="decimal"/>
      <w:lvlText w:val="%4."/>
      <w:lvlJc w:val="left"/>
      <w:pPr>
        <w:tabs>
          <w:tab w:val="num" w:pos="2880"/>
        </w:tabs>
        <w:ind w:left="2880" w:hanging="360"/>
      </w:pPr>
    </w:lvl>
    <w:lvl w:ilvl="4" w:tplc="15AA9C76" w:tentative="1">
      <w:start w:val="1"/>
      <w:numFmt w:val="decimal"/>
      <w:lvlText w:val="%5."/>
      <w:lvlJc w:val="left"/>
      <w:pPr>
        <w:tabs>
          <w:tab w:val="num" w:pos="3600"/>
        </w:tabs>
        <w:ind w:left="3600" w:hanging="360"/>
      </w:pPr>
    </w:lvl>
    <w:lvl w:ilvl="5" w:tplc="CB2CD7A2" w:tentative="1">
      <w:start w:val="1"/>
      <w:numFmt w:val="decimal"/>
      <w:lvlText w:val="%6."/>
      <w:lvlJc w:val="left"/>
      <w:pPr>
        <w:tabs>
          <w:tab w:val="num" w:pos="4320"/>
        </w:tabs>
        <w:ind w:left="4320" w:hanging="360"/>
      </w:pPr>
    </w:lvl>
    <w:lvl w:ilvl="6" w:tplc="0C9E5F6C" w:tentative="1">
      <w:start w:val="1"/>
      <w:numFmt w:val="decimal"/>
      <w:lvlText w:val="%7."/>
      <w:lvlJc w:val="left"/>
      <w:pPr>
        <w:tabs>
          <w:tab w:val="num" w:pos="5040"/>
        </w:tabs>
        <w:ind w:left="5040" w:hanging="360"/>
      </w:pPr>
    </w:lvl>
    <w:lvl w:ilvl="7" w:tplc="16E6DD66" w:tentative="1">
      <w:start w:val="1"/>
      <w:numFmt w:val="decimal"/>
      <w:lvlText w:val="%8."/>
      <w:lvlJc w:val="left"/>
      <w:pPr>
        <w:tabs>
          <w:tab w:val="num" w:pos="5760"/>
        </w:tabs>
        <w:ind w:left="5760" w:hanging="360"/>
      </w:pPr>
    </w:lvl>
    <w:lvl w:ilvl="8" w:tplc="498E2C18" w:tentative="1">
      <w:start w:val="1"/>
      <w:numFmt w:val="decimal"/>
      <w:lvlText w:val="%9."/>
      <w:lvlJc w:val="left"/>
      <w:pPr>
        <w:tabs>
          <w:tab w:val="num" w:pos="6480"/>
        </w:tabs>
        <w:ind w:left="6480" w:hanging="360"/>
      </w:pPr>
    </w:lvl>
  </w:abstractNum>
  <w:abstractNum w:abstractNumId="22" w15:restartNumberingAfterBreak="0">
    <w:nsid w:val="757431CE"/>
    <w:multiLevelType w:val="multilevel"/>
    <w:tmpl w:val="041D001F"/>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27373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477CB7"/>
    <w:multiLevelType w:val="hybridMultilevel"/>
    <w:tmpl w:val="8FDEA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1"/>
  </w:num>
  <w:num w:numId="4">
    <w:abstractNumId w:val="3"/>
  </w:num>
  <w:num w:numId="5">
    <w:abstractNumId w:val="20"/>
  </w:num>
  <w:num w:numId="6">
    <w:abstractNumId w:val="0"/>
  </w:num>
  <w:num w:numId="7">
    <w:abstractNumId w:val="24"/>
  </w:num>
  <w:num w:numId="8">
    <w:abstractNumId w:val="5"/>
  </w:num>
  <w:num w:numId="9">
    <w:abstractNumId w:val="1"/>
  </w:num>
  <w:num w:numId="10">
    <w:abstractNumId w:val="15"/>
  </w:num>
  <w:num w:numId="11">
    <w:abstractNumId w:val="12"/>
  </w:num>
  <w:num w:numId="12">
    <w:abstractNumId w:val="23"/>
  </w:num>
  <w:num w:numId="13">
    <w:abstractNumId w:val="16"/>
  </w:num>
  <w:num w:numId="14">
    <w:abstractNumId w:val="13"/>
  </w:num>
  <w:num w:numId="15">
    <w:abstractNumId w:val="8"/>
  </w:num>
  <w:num w:numId="16">
    <w:abstractNumId w:val="10"/>
  </w:num>
  <w:num w:numId="17">
    <w:abstractNumId w:val="19"/>
  </w:num>
  <w:num w:numId="18">
    <w:abstractNumId w:val="22"/>
  </w:num>
  <w:num w:numId="19">
    <w:abstractNumId w:val="7"/>
  </w:num>
  <w:num w:numId="20">
    <w:abstractNumId w:val="4"/>
  </w:num>
  <w:num w:numId="21">
    <w:abstractNumId w:val="9"/>
  </w:num>
  <w:num w:numId="22">
    <w:abstractNumId w:val="18"/>
  </w:num>
  <w:num w:numId="23">
    <w:abstractNumId w:val="2"/>
  </w:num>
  <w:num w:numId="24">
    <w:abstractNumId w:val="11"/>
  </w:num>
  <w:num w:numId="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B0"/>
    <w:rsid w:val="0000275D"/>
    <w:rsid w:val="000107C7"/>
    <w:rsid w:val="00010A4E"/>
    <w:rsid w:val="00012E4B"/>
    <w:rsid w:val="000137F1"/>
    <w:rsid w:val="00025A9F"/>
    <w:rsid w:val="0003008D"/>
    <w:rsid w:val="00033279"/>
    <w:rsid w:val="000334BC"/>
    <w:rsid w:val="000371C3"/>
    <w:rsid w:val="0004570C"/>
    <w:rsid w:val="000623ED"/>
    <w:rsid w:val="000726A3"/>
    <w:rsid w:val="0008590C"/>
    <w:rsid w:val="00090AD3"/>
    <w:rsid w:val="00092391"/>
    <w:rsid w:val="00094D2B"/>
    <w:rsid w:val="00096141"/>
    <w:rsid w:val="00096BD4"/>
    <w:rsid w:val="000A69EA"/>
    <w:rsid w:val="000B3FC8"/>
    <w:rsid w:val="000B4049"/>
    <w:rsid w:val="000B4A6F"/>
    <w:rsid w:val="000C0BD7"/>
    <w:rsid w:val="000C2F1C"/>
    <w:rsid w:val="000C324A"/>
    <w:rsid w:val="000C3FB9"/>
    <w:rsid w:val="000C554E"/>
    <w:rsid w:val="000C7F79"/>
    <w:rsid w:val="000D0F20"/>
    <w:rsid w:val="000D4ABE"/>
    <w:rsid w:val="000D4EC8"/>
    <w:rsid w:val="000E15FC"/>
    <w:rsid w:val="000E26D7"/>
    <w:rsid w:val="000F450A"/>
    <w:rsid w:val="000F5117"/>
    <w:rsid w:val="000F7944"/>
    <w:rsid w:val="001031F8"/>
    <w:rsid w:val="00103F97"/>
    <w:rsid w:val="00113E42"/>
    <w:rsid w:val="00114CB8"/>
    <w:rsid w:val="00115C3F"/>
    <w:rsid w:val="00116546"/>
    <w:rsid w:val="00123F5B"/>
    <w:rsid w:val="00126A23"/>
    <w:rsid w:val="001271A4"/>
    <w:rsid w:val="00133DC1"/>
    <w:rsid w:val="0014139C"/>
    <w:rsid w:val="00143D87"/>
    <w:rsid w:val="00146D81"/>
    <w:rsid w:val="00150EF2"/>
    <w:rsid w:val="001525E3"/>
    <w:rsid w:val="00161081"/>
    <w:rsid w:val="001639A8"/>
    <w:rsid w:val="001639AD"/>
    <w:rsid w:val="00165D0B"/>
    <w:rsid w:val="00166182"/>
    <w:rsid w:val="0016664C"/>
    <w:rsid w:val="00167FBA"/>
    <w:rsid w:val="001757BD"/>
    <w:rsid w:val="001762E5"/>
    <w:rsid w:val="0018158C"/>
    <w:rsid w:val="001819D7"/>
    <w:rsid w:val="00182AE2"/>
    <w:rsid w:val="00186195"/>
    <w:rsid w:val="001934A0"/>
    <w:rsid w:val="00195354"/>
    <w:rsid w:val="00195507"/>
    <w:rsid w:val="001956EB"/>
    <w:rsid w:val="00196915"/>
    <w:rsid w:val="001A141B"/>
    <w:rsid w:val="001A5DF8"/>
    <w:rsid w:val="001B270C"/>
    <w:rsid w:val="001B3F2F"/>
    <w:rsid w:val="001B467E"/>
    <w:rsid w:val="001C1B82"/>
    <w:rsid w:val="001C3E84"/>
    <w:rsid w:val="001C7663"/>
    <w:rsid w:val="001D170F"/>
    <w:rsid w:val="001E0DCE"/>
    <w:rsid w:val="001E6783"/>
    <w:rsid w:val="001F0420"/>
    <w:rsid w:val="0020000A"/>
    <w:rsid w:val="002002A3"/>
    <w:rsid w:val="00200C6F"/>
    <w:rsid w:val="002074F7"/>
    <w:rsid w:val="00210B17"/>
    <w:rsid w:val="00213FB1"/>
    <w:rsid w:val="00221B53"/>
    <w:rsid w:val="0022783A"/>
    <w:rsid w:val="00240097"/>
    <w:rsid w:val="00241422"/>
    <w:rsid w:val="002431B7"/>
    <w:rsid w:val="002458B1"/>
    <w:rsid w:val="00247202"/>
    <w:rsid w:val="00250A0F"/>
    <w:rsid w:val="00252349"/>
    <w:rsid w:val="00252BC8"/>
    <w:rsid w:val="0025600E"/>
    <w:rsid w:val="0025618A"/>
    <w:rsid w:val="002574B2"/>
    <w:rsid w:val="0026082C"/>
    <w:rsid w:val="00265BC5"/>
    <w:rsid w:val="00267331"/>
    <w:rsid w:val="00272ECF"/>
    <w:rsid w:val="0028053E"/>
    <w:rsid w:val="00280E0D"/>
    <w:rsid w:val="002811AA"/>
    <w:rsid w:val="002838EF"/>
    <w:rsid w:val="00284752"/>
    <w:rsid w:val="0029149E"/>
    <w:rsid w:val="00291B36"/>
    <w:rsid w:val="00295735"/>
    <w:rsid w:val="002A17BD"/>
    <w:rsid w:val="002A39D8"/>
    <w:rsid w:val="002B64FE"/>
    <w:rsid w:val="002C2823"/>
    <w:rsid w:val="002D0B4C"/>
    <w:rsid w:val="002D12BC"/>
    <w:rsid w:val="002D28E3"/>
    <w:rsid w:val="002D4D09"/>
    <w:rsid w:val="002D71A2"/>
    <w:rsid w:val="002D7484"/>
    <w:rsid w:val="002E23DC"/>
    <w:rsid w:val="002E2ADC"/>
    <w:rsid w:val="002E4E40"/>
    <w:rsid w:val="002E5F72"/>
    <w:rsid w:val="002E6730"/>
    <w:rsid w:val="002E67CA"/>
    <w:rsid w:val="002F270D"/>
    <w:rsid w:val="002F4672"/>
    <w:rsid w:val="002F54FD"/>
    <w:rsid w:val="002F5673"/>
    <w:rsid w:val="00300B60"/>
    <w:rsid w:val="00304D91"/>
    <w:rsid w:val="003051EF"/>
    <w:rsid w:val="00305DFC"/>
    <w:rsid w:val="00305F06"/>
    <w:rsid w:val="00313CC1"/>
    <w:rsid w:val="00314D5A"/>
    <w:rsid w:val="00322295"/>
    <w:rsid w:val="00322C04"/>
    <w:rsid w:val="003273A9"/>
    <w:rsid w:val="0032748F"/>
    <w:rsid w:val="003301DB"/>
    <w:rsid w:val="00334559"/>
    <w:rsid w:val="0033589D"/>
    <w:rsid w:val="00342BB9"/>
    <w:rsid w:val="00345D4D"/>
    <w:rsid w:val="003511AF"/>
    <w:rsid w:val="00353750"/>
    <w:rsid w:val="003602F0"/>
    <w:rsid w:val="003611F2"/>
    <w:rsid w:val="00361C51"/>
    <w:rsid w:val="00363548"/>
    <w:rsid w:val="00363A66"/>
    <w:rsid w:val="00364E3C"/>
    <w:rsid w:val="003675FE"/>
    <w:rsid w:val="003739BC"/>
    <w:rsid w:val="00375FBB"/>
    <w:rsid w:val="00382811"/>
    <w:rsid w:val="00386294"/>
    <w:rsid w:val="0039573E"/>
    <w:rsid w:val="003971CA"/>
    <w:rsid w:val="003A4796"/>
    <w:rsid w:val="003A5C33"/>
    <w:rsid w:val="003A5C9C"/>
    <w:rsid w:val="003B0406"/>
    <w:rsid w:val="003B3438"/>
    <w:rsid w:val="003B51E2"/>
    <w:rsid w:val="003B5A3B"/>
    <w:rsid w:val="003C3928"/>
    <w:rsid w:val="003D3017"/>
    <w:rsid w:val="003D609D"/>
    <w:rsid w:val="003D7BFA"/>
    <w:rsid w:val="003E1C72"/>
    <w:rsid w:val="003E3568"/>
    <w:rsid w:val="003E5254"/>
    <w:rsid w:val="003E6757"/>
    <w:rsid w:val="003F0357"/>
    <w:rsid w:val="003F34DD"/>
    <w:rsid w:val="003F402F"/>
    <w:rsid w:val="003F4F13"/>
    <w:rsid w:val="003F6519"/>
    <w:rsid w:val="003F7165"/>
    <w:rsid w:val="00400F49"/>
    <w:rsid w:val="00402BD7"/>
    <w:rsid w:val="00404E85"/>
    <w:rsid w:val="00405FC3"/>
    <w:rsid w:val="00407770"/>
    <w:rsid w:val="00407956"/>
    <w:rsid w:val="00415F46"/>
    <w:rsid w:val="00416531"/>
    <w:rsid w:val="0041721F"/>
    <w:rsid w:val="00421330"/>
    <w:rsid w:val="00427368"/>
    <w:rsid w:val="004325C2"/>
    <w:rsid w:val="00442895"/>
    <w:rsid w:val="004430FE"/>
    <w:rsid w:val="00444162"/>
    <w:rsid w:val="00444991"/>
    <w:rsid w:val="00445665"/>
    <w:rsid w:val="004526FF"/>
    <w:rsid w:val="00454CAD"/>
    <w:rsid w:val="00462A83"/>
    <w:rsid w:val="00463350"/>
    <w:rsid w:val="00470E3C"/>
    <w:rsid w:val="00471619"/>
    <w:rsid w:val="0047221B"/>
    <w:rsid w:val="00472DDC"/>
    <w:rsid w:val="00476F96"/>
    <w:rsid w:val="00481BB3"/>
    <w:rsid w:val="00485C30"/>
    <w:rsid w:val="004879B8"/>
    <w:rsid w:val="00487BBE"/>
    <w:rsid w:val="00487E0C"/>
    <w:rsid w:val="004934EF"/>
    <w:rsid w:val="00494888"/>
    <w:rsid w:val="004A430A"/>
    <w:rsid w:val="004A75DC"/>
    <w:rsid w:val="004B09BD"/>
    <w:rsid w:val="004B3DB7"/>
    <w:rsid w:val="004B4131"/>
    <w:rsid w:val="004B769E"/>
    <w:rsid w:val="004C21E6"/>
    <w:rsid w:val="004C2D2B"/>
    <w:rsid w:val="004D2214"/>
    <w:rsid w:val="004E2627"/>
    <w:rsid w:val="004E53B4"/>
    <w:rsid w:val="004F0479"/>
    <w:rsid w:val="004F276C"/>
    <w:rsid w:val="004F641A"/>
    <w:rsid w:val="00502A71"/>
    <w:rsid w:val="00503FAF"/>
    <w:rsid w:val="00511859"/>
    <w:rsid w:val="00512BD3"/>
    <w:rsid w:val="00513594"/>
    <w:rsid w:val="00523A05"/>
    <w:rsid w:val="00525330"/>
    <w:rsid w:val="00526F78"/>
    <w:rsid w:val="00527142"/>
    <w:rsid w:val="00527868"/>
    <w:rsid w:val="00527A4C"/>
    <w:rsid w:val="005370F8"/>
    <w:rsid w:val="00545C69"/>
    <w:rsid w:val="00547C0B"/>
    <w:rsid w:val="00554B8D"/>
    <w:rsid w:val="0055666C"/>
    <w:rsid w:val="005632EC"/>
    <w:rsid w:val="005644DE"/>
    <w:rsid w:val="005651E6"/>
    <w:rsid w:val="00565C61"/>
    <w:rsid w:val="005705C7"/>
    <w:rsid w:val="00570F70"/>
    <w:rsid w:val="0057115B"/>
    <w:rsid w:val="00575487"/>
    <w:rsid w:val="00575D2F"/>
    <w:rsid w:val="00577B7E"/>
    <w:rsid w:val="00581568"/>
    <w:rsid w:val="00583CB9"/>
    <w:rsid w:val="005859DE"/>
    <w:rsid w:val="00590553"/>
    <w:rsid w:val="005915D1"/>
    <w:rsid w:val="00592644"/>
    <w:rsid w:val="00592DA4"/>
    <w:rsid w:val="0059758A"/>
    <w:rsid w:val="005A1672"/>
    <w:rsid w:val="005A18D3"/>
    <w:rsid w:val="005A28B3"/>
    <w:rsid w:val="005B4480"/>
    <w:rsid w:val="005B5755"/>
    <w:rsid w:val="005B7C1A"/>
    <w:rsid w:val="005C4B8E"/>
    <w:rsid w:val="005C4D8E"/>
    <w:rsid w:val="005C655C"/>
    <w:rsid w:val="005D6308"/>
    <w:rsid w:val="005E0051"/>
    <w:rsid w:val="005E55F6"/>
    <w:rsid w:val="005F79FA"/>
    <w:rsid w:val="006012ED"/>
    <w:rsid w:val="00603022"/>
    <w:rsid w:val="00604EC1"/>
    <w:rsid w:val="006126D3"/>
    <w:rsid w:val="0061537E"/>
    <w:rsid w:val="00616E20"/>
    <w:rsid w:val="00621AA5"/>
    <w:rsid w:val="00624E27"/>
    <w:rsid w:val="0064098D"/>
    <w:rsid w:val="00644622"/>
    <w:rsid w:val="00645E6C"/>
    <w:rsid w:val="00646CB2"/>
    <w:rsid w:val="00651E23"/>
    <w:rsid w:val="00655609"/>
    <w:rsid w:val="00662FE9"/>
    <w:rsid w:val="00663815"/>
    <w:rsid w:val="0066712A"/>
    <w:rsid w:val="00667F00"/>
    <w:rsid w:val="00670A6C"/>
    <w:rsid w:val="006733C4"/>
    <w:rsid w:val="0067459A"/>
    <w:rsid w:val="0067480D"/>
    <w:rsid w:val="00680A6B"/>
    <w:rsid w:val="00680F7C"/>
    <w:rsid w:val="00683C40"/>
    <w:rsid w:val="006867E1"/>
    <w:rsid w:val="006915EE"/>
    <w:rsid w:val="00694334"/>
    <w:rsid w:val="00696F15"/>
    <w:rsid w:val="006A1509"/>
    <w:rsid w:val="006B1381"/>
    <w:rsid w:val="006B16B4"/>
    <w:rsid w:val="006B40BC"/>
    <w:rsid w:val="006B4D7F"/>
    <w:rsid w:val="006C27DD"/>
    <w:rsid w:val="006C3B8B"/>
    <w:rsid w:val="006C7C12"/>
    <w:rsid w:val="006D2118"/>
    <w:rsid w:val="006D42FE"/>
    <w:rsid w:val="006E1DF0"/>
    <w:rsid w:val="006F1826"/>
    <w:rsid w:val="006F2C2A"/>
    <w:rsid w:val="006F3D03"/>
    <w:rsid w:val="007013BF"/>
    <w:rsid w:val="00703064"/>
    <w:rsid w:val="007047A2"/>
    <w:rsid w:val="007103B4"/>
    <w:rsid w:val="007141BF"/>
    <w:rsid w:val="007177AA"/>
    <w:rsid w:val="00721DD2"/>
    <w:rsid w:val="00733AE7"/>
    <w:rsid w:val="007346B5"/>
    <w:rsid w:val="00734C30"/>
    <w:rsid w:val="00744104"/>
    <w:rsid w:val="00744DBB"/>
    <w:rsid w:val="007476E0"/>
    <w:rsid w:val="00751146"/>
    <w:rsid w:val="007517AE"/>
    <w:rsid w:val="00756F5B"/>
    <w:rsid w:val="00762646"/>
    <w:rsid w:val="007633F8"/>
    <w:rsid w:val="00771ED5"/>
    <w:rsid w:val="00787A40"/>
    <w:rsid w:val="007909F2"/>
    <w:rsid w:val="00791150"/>
    <w:rsid w:val="00791300"/>
    <w:rsid w:val="007948C6"/>
    <w:rsid w:val="007A0E2E"/>
    <w:rsid w:val="007A2061"/>
    <w:rsid w:val="007A259B"/>
    <w:rsid w:val="007A2B1A"/>
    <w:rsid w:val="007A6C3E"/>
    <w:rsid w:val="007B1839"/>
    <w:rsid w:val="007B39FE"/>
    <w:rsid w:val="007C0614"/>
    <w:rsid w:val="007C4159"/>
    <w:rsid w:val="007C509C"/>
    <w:rsid w:val="007D0C79"/>
    <w:rsid w:val="007D3112"/>
    <w:rsid w:val="007D49E7"/>
    <w:rsid w:val="007E6957"/>
    <w:rsid w:val="008040AC"/>
    <w:rsid w:val="00811346"/>
    <w:rsid w:val="00823832"/>
    <w:rsid w:val="00825D34"/>
    <w:rsid w:val="00830F06"/>
    <w:rsid w:val="00832CFE"/>
    <w:rsid w:val="00832D20"/>
    <w:rsid w:val="00833141"/>
    <w:rsid w:val="00841F59"/>
    <w:rsid w:val="008421C6"/>
    <w:rsid w:val="0084256A"/>
    <w:rsid w:val="00845497"/>
    <w:rsid w:val="00856D36"/>
    <w:rsid w:val="008576ED"/>
    <w:rsid w:val="00857F3F"/>
    <w:rsid w:val="00871A27"/>
    <w:rsid w:val="00873207"/>
    <w:rsid w:val="008761B3"/>
    <w:rsid w:val="00881EB9"/>
    <w:rsid w:val="00886625"/>
    <w:rsid w:val="00890F60"/>
    <w:rsid w:val="00891716"/>
    <w:rsid w:val="00891F2E"/>
    <w:rsid w:val="008926DA"/>
    <w:rsid w:val="00894272"/>
    <w:rsid w:val="0089589B"/>
    <w:rsid w:val="00895E75"/>
    <w:rsid w:val="008978F3"/>
    <w:rsid w:val="008A496E"/>
    <w:rsid w:val="008B0413"/>
    <w:rsid w:val="008B2436"/>
    <w:rsid w:val="008B47AD"/>
    <w:rsid w:val="008B72D5"/>
    <w:rsid w:val="008C13D5"/>
    <w:rsid w:val="008C6AA6"/>
    <w:rsid w:val="008C7DF3"/>
    <w:rsid w:val="008D2DAE"/>
    <w:rsid w:val="008D42B0"/>
    <w:rsid w:val="008D4828"/>
    <w:rsid w:val="008E2DFF"/>
    <w:rsid w:val="008E4674"/>
    <w:rsid w:val="008E6620"/>
    <w:rsid w:val="008F2009"/>
    <w:rsid w:val="008F31C4"/>
    <w:rsid w:val="008F3403"/>
    <w:rsid w:val="008F4F57"/>
    <w:rsid w:val="00910352"/>
    <w:rsid w:val="00910F4E"/>
    <w:rsid w:val="0091171B"/>
    <w:rsid w:val="00912F0B"/>
    <w:rsid w:val="00914933"/>
    <w:rsid w:val="009157C3"/>
    <w:rsid w:val="00920D57"/>
    <w:rsid w:val="00924CA3"/>
    <w:rsid w:val="00932E55"/>
    <w:rsid w:val="009359E4"/>
    <w:rsid w:val="00942473"/>
    <w:rsid w:val="009436B8"/>
    <w:rsid w:val="0094572B"/>
    <w:rsid w:val="00947C3D"/>
    <w:rsid w:val="009504E8"/>
    <w:rsid w:val="009507CF"/>
    <w:rsid w:val="00950BF6"/>
    <w:rsid w:val="009569A0"/>
    <w:rsid w:val="00957A9B"/>
    <w:rsid w:val="00962558"/>
    <w:rsid w:val="0096325D"/>
    <w:rsid w:val="009651F5"/>
    <w:rsid w:val="00967980"/>
    <w:rsid w:val="00967D5D"/>
    <w:rsid w:val="009702D4"/>
    <w:rsid w:val="0097114F"/>
    <w:rsid w:val="00990456"/>
    <w:rsid w:val="00990F56"/>
    <w:rsid w:val="0099149D"/>
    <w:rsid w:val="009948A7"/>
    <w:rsid w:val="009A2DFF"/>
    <w:rsid w:val="009A3C90"/>
    <w:rsid w:val="009A5C68"/>
    <w:rsid w:val="009B722D"/>
    <w:rsid w:val="009B7F20"/>
    <w:rsid w:val="009C0E94"/>
    <w:rsid w:val="009C11F1"/>
    <w:rsid w:val="009C2D57"/>
    <w:rsid w:val="009C3007"/>
    <w:rsid w:val="009D25D1"/>
    <w:rsid w:val="009D629A"/>
    <w:rsid w:val="009D735C"/>
    <w:rsid w:val="009E274A"/>
    <w:rsid w:val="009E4824"/>
    <w:rsid w:val="009E5864"/>
    <w:rsid w:val="009E6422"/>
    <w:rsid w:val="00A02B2D"/>
    <w:rsid w:val="00A0332F"/>
    <w:rsid w:val="00A049D7"/>
    <w:rsid w:val="00A053A6"/>
    <w:rsid w:val="00A074E0"/>
    <w:rsid w:val="00A07C49"/>
    <w:rsid w:val="00A23E7A"/>
    <w:rsid w:val="00A246A8"/>
    <w:rsid w:val="00A440AA"/>
    <w:rsid w:val="00A50CD8"/>
    <w:rsid w:val="00A5214C"/>
    <w:rsid w:val="00A5400B"/>
    <w:rsid w:val="00A602BE"/>
    <w:rsid w:val="00A67C75"/>
    <w:rsid w:val="00A74ED4"/>
    <w:rsid w:val="00A7535D"/>
    <w:rsid w:val="00A76145"/>
    <w:rsid w:val="00A80C8B"/>
    <w:rsid w:val="00A81502"/>
    <w:rsid w:val="00A82596"/>
    <w:rsid w:val="00A82663"/>
    <w:rsid w:val="00A83317"/>
    <w:rsid w:val="00A840B8"/>
    <w:rsid w:val="00A902CE"/>
    <w:rsid w:val="00A931AB"/>
    <w:rsid w:val="00A94BA0"/>
    <w:rsid w:val="00A95198"/>
    <w:rsid w:val="00A9718C"/>
    <w:rsid w:val="00AA12FB"/>
    <w:rsid w:val="00AA1906"/>
    <w:rsid w:val="00AA7FEE"/>
    <w:rsid w:val="00AB1A76"/>
    <w:rsid w:val="00AB1EC9"/>
    <w:rsid w:val="00AB371E"/>
    <w:rsid w:val="00AB685E"/>
    <w:rsid w:val="00AB7A04"/>
    <w:rsid w:val="00AC4C9D"/>
    <w:rsid w:val="00AD5170"/>
    <w:rsid w:val="00AD62D3"/>
    <w:rsid w:val="00AE01FC"/>
    <w:rsid w:val="00AE16BE"/>
    <w:rsid w:val="00AE2B30"/>
    <w:rsid w:val="00AE304D"/>
    <w:rsid w:val="00AE48D4"/>
    <w:rsid w:val="00AE5ED3"/>
    <w:rsid w:val="00AF319E"/>
    <w:rsid w:val="00B0548E"/>
    <w:rsid w:val="00B0569D"/>
    <w:rsid w:val="00B13591"/>
    <w:rsid w:val="00B13C21"/>
    <w:rsid w:val="00B13DD2"/>
    <w:rsid w:val="00B15072"/>
    <w:rsid w:val="00B204AA"/>
    <w:rsid w:val="00B20995"/>
    <w:rsid w:val="00B26CCD"/>
    <w:rsid w:val="00B27FC5"/>
    <w:rsid w:val="00B343D1"/>
    <w:rsid w:val="00B34D96"/>
    <w:rsid w:val="00B36C08"/>
    <w:rsid w:val="00B40F72"/>
    <w:rsid w:val="00B43EAF"/>
    <w:rsid w:val="00B44983"/>
    <w:rsid w:val="00B4508F"/>
    <w:rsid w:val="00B50E6F"/>
    <w:rsid w:val="00B519EA"/>
    <w:rsid w:val="00B5319F"/>
    <w:rsid w:val="00B57FCC"/>
    <w:rsid w:val="00B6029A"/>
    <w:rsid w:val="00B613CD"/>
    <w:rsid w:val="00B61764"/>
    <w:rsid w:val="00B620D8"/>
    <w:rsid w:val="00B62B17"/>
    <w:rsid w:val="00B64002"/>
    <w:rsid w:val="00B66E9D"/>
    <w:rsid w:val="00B7149B"/>
    <w:rsid w:val="00B73762"/>
    <w:rsid w:val="00B73AB7"/>
    <w:rsid w:val="00B7504F"/>
    <w:rsid w:val="00B77670"/>
    <w:rsid w:val="00B77BA1"/>
    <w:rsid w:val="00B77C22"/>
    <w:rsid w:val="00B81FE9"/>
    <w:rsid w:val="00B90544"/>
    <w:rsid w:val="00B916BD"/>
    <w:rsid w:val="00B91C46"/>
    <w:rsid w:val="00B9236C"/>
    <w:rsid w:val="00B97DAC"/>
    <w:rsid w:val="00BA0EE0"/>
    <w:rsid w:val="00BA1C2A"/>
    <w:rsid w:val="00BA6F0E"/>
    <w:rsid w:val="00BB0085"/>
    <w:rsid w:val="00BB75A8"/>
    <w:rsid w:val="00BC308A"/>
    <w:rsid w:val="00BC5F6F"/>
    <w:rsid w:val="00BC667C"/>
    <w:rsid w:val="00BD1258"/>
    <w:rsid w:val="00BD2961"/>
    <w:rsid w:val="00BD3202"/>
    <w:rsid w:val="00BD77C4"/>
    <w:rsid w:val="00BE2B87"/>
    <w:rsid w:val="00BE6451"/>
    <w:rsid w:val="00BF7E6C"/>
    <w:rsid w:val="00C037BF"/>
    <w:rsid w:val="00C065F0"/>
    <w:rsid w:val="00C11EB7"/>
    <w:rsid w:val="00C15086"/>
    <w:rsid w:val="00C15570"/>
    <w:rsid w:val="00C1585E"/>
    <w:rsid w:val="00C200D3"/>
    <w:rsid w:val="00C20F3C"/>
    <w:rsid w:val="00C231F4"/>
    <w:rsid w:val="00C23D8C"/>
    <w:rsid w:val="00C255EC"/>
    <w:rsid w:val="00C260F6"/>
    <w:rsid w:val="00C31E7B"/>
    <w:rsid w:val="00C325DF"/>
    <w:rsid w:val="00C334CC"/>
    <w:rsid w:val="00C356D0"/>
    <w:rsid w:val="00C35C3E"/>
    <w:rsid w:val="00C35DC4"/>
    <w:rsid w:val="00C36142"/>
    <w:rsid w:val="00C408F5"/>
    <w:rsid w:val="00C4116E"/>
    <w:rsid w:val="00C4139D"/>
    <w:rsid w:val="00C420A7"/>
    <w:rsid w:val="00C4414D"/>
    <w:rsid w:val="00C52D24"/>
    <w:rsid w:val="00C60D4F"/>
    <w:rsid w:val="00C61658"/>
    <w:rsid w:val="00C664B0"/>
    <w:rsid w:val="00C66733"/>
    <w:rsid w:val="00C755D9"/>
    <w:rsid w:val="00C76884"/>
    <w:rsid w:val="00C77D82"/>
    <w:rsid w:val="00C827C9"/>
    <w:rsid w:val="00C8410F"/>
    <w:rsid w:val="00C95BE8"/>
    <w:rsid w:val="00CA5F26"/>
    <w:rsid w:val="00CB36E1"/>
    <w:rsid w:val="00CB3F82"/>
    <w:rsid w:val="00CC07A8"/>
    <w:rsid w:val="00CC274D"/>
    <w:rsid w:val="00CC2965"/>
    <w:rsid w:val="00CC5A33"/>
    <w:rsid w:val="00CC5DA3"/>
    <w:rsid w:val="00CD28BD"/>
    <w:rsid w:val="00CD300E"/>
    <w:rsid w:val="00CD6CDA"/>
    <w:rsid w:val="00CE0670"/>
    <w:rsid w:val="00CF5273"/>
    <w:rsid w:val="00CF6AAE"/>
    <w:rsid w:val="00D0209F"/>
    <w:rsid w:val="00D0288F"/>
    <w:rsid w:val="00D05C9F"/>
    <w:rsid w:val="00D07B3B"/>
    <w:rsid w:val="00D106C4"/>
    <w:rsid w:val="00D16A51"/>
    <w:rsid w:val="00D211E6"/>
    <w:rsid w:val="00D226B7"/>
    <w:rsid w:val="00D233D6"/>
    <w:rsid w:val="00D3007B"/>
    <w:rsid w:val="00D440D4"/>
    <w:rsid w:val="00D5593E"/>
    <w:rsid w:val="00D60BED"/>
    <w:rsid w:val="00D7468C"/>
    <w:rsid w:val="00D76C34"/>
    <w:rsid w:val="00D77AFD"/>
    <w:rsid w:val="00D77E5C"/>
    <w:rsid w:val="00D94534"/>
    <w:rsid w:val="00D95517"/>
    <w:rsid w:val="00DA29BE"/>
    <w:rsid w:val="00DA4CE3"/>
    <w:rsid w:val="00DA536D"/>
    <w:rsid w:val="00DA7E76"/>
    <w:rsid w:val="00DB21B2"/>
    <w:rsid w:val="00DC08D3"/>
    <w:rsid w:val="00DC0BF2"/>
    <w:rsid w:val="00DC530E"/>
    <w:rsid w:val="00DC63B5"/>
    <w:rsid w:val="00DD3982"/>
    <w:rsid w:val="00DE13EB"/>
    <w:rsid w:val="00DF3525"/>
    <w:rsid w:val="00DF3E45"/>
    <w:rsid w:val="00DF3FF0"/>
    <w:rsid w:val="00DF637D"/>
    <w:rsid w:val="00DF6A5C"/>
    <w:rsid w:val="00DF79F9"/>
    <w:rsid w:val="00E01D06"/>
    <w:rsid w:val="00E028E0"/>
    <w:rsid w:val="00E06B3C"/>
    <w:rsid w:val="00E076F4"/>
    <w:rsid w:val="00E07984"/>
    <w:rsid w:val="00E1466E"/>
    <w:rsid w:val="00E16EB9"/>
    <w:rsid w:val="00E20F3E"/>
    <w:rsid w:val="00E2175F"/>
    <w:rsid w:val="00E25A83"/>
    <w:rsid w:val="00E2610C"/>
    <w:rsid w:val="00E35977"/>
    <w:rsid w:val="00E44099"/>
    <w:rsid w:val="00E468FC"/>
    <w:rsid w:val="00E513D8"/>
    <w:rsid w:val="00E51B14"/>
    <w:rsid w:val="00E526F2"/>
    <w:rsid w:val="00E534FE"/>
    <w:rsid w:val="00E60679"/>
    <w:rsid w:val="00E60A14"/>
    <w:rsid w:val="00E63047"/>
    <w:rsid w:val="00E67317"/>
    <w:rsid w:val="00E75EFF"/>
    <w:rsid w:val="00E7744C"/>
    <w:rsid w:val="00E81D54"/>
    <w:rsid w:val="00E87943"/>
    <w:rsid w:val="00E87A59"/>
    <w:rsid w:val="00E90DC4"/>
    <w:rsid w:val="00E966E7"/>
    <w:rsid w:val="00E96828"/>
    <w:rsid w:val="00E97A9E"/>
    <w:rsid w:val="00EA1A42"/>
    <w:rsid w:val="00EA3D2F"/>
    <w:rsid w:val="00EA3FB7"/>
    <w:rsid w:val="00EA4FE6"/>
    <w:rsid w:val="00EA79C9"/>
    <w:rsid w:val="00EA7C82"/>
    <w:rsid w:val="00EA7D9A"/>
    <w:rsid w:val="00EB18A9"/>
    <w:rsid w:val="00EB43A9"/>
    <w:rsid w:val="00EB440C"/>
    <w:rsid w:val="00EC4D3F"/>
    <w:rsid w:val="00EC539A"/>
    <w:rsid w:val="00ED2F52"/>
    <w:rsid w:val="00ED3D0F"/>
    <w:rsid w:val="00EE3049"/>
    <w:rsid w:val="00EE3A2A"/>
    <w:rsid w:val="00EE3CAA"/>
    <w:rsid w:val="00EE485C"/>
    <w:rsid w:val="00EF1017"/>
    <w:rsid w:val="00EF2869"/>
    <w:rsid w:val="00EF69C7"/>
    <w:rsid w:val="00F051BA"/>
    <w:rsid w:val="00F06A9F"/>
    <w:rsid w:val="00F11644"/>
    <w:rsid w:val="00F17553"/>
    <w:rsid w:val="00F219E1"/>
    <w:rsid w:val="00F2340B"/>
    <w:rsid w:val="00F244BA"/>
    <w:rsid w:val="00F25A36"/>
    <w:rsid w:val="00F25AAF"/>
    <w:rsid w:val="00F27BA8"/>
    <w:rsid w:val="00F31250"/>
    <w:rsid w:val="00F3498C"/>
    <w:rsid w:val="00F377E2"/>
    <w:rsid w:val="00F40B8D"/>
    <w:rsid w:val="00F464C1"/>
    <w:rsid w:val="00F54601"/>
    <w:rsid w:val="00F56149"/>
    <w:rsid w:val="00F64288"/>
    <w:rsid w:val="00F644BF"/>
    <w:rsid w:val="00F66F1D"/>
    <w:rsid w:val="00F720C8"/>
    <w:rsid w:val="00F7488B"/>
    <w:rsid w:val="00F75FFE"/>
    <w:rsid w:val="00F76585"/>
    <w:rsid w:val="00F76ADA"/>
    <w:rsid w:val="00F811F9"/>
    <w:rsid w:val="00F82686"/>
    <w:rsid w:val="00F85DC9"/>
    <w:rsid w:val="00F92BB1"/>
    <w:rsid w:val="00F97A4A"/>
    <w:rsid w:val="00FA0D89"/>
    <w:rsid w:val="00FA15D7"/>
    <w:rsid w:val="00FA28A1"/>
    <w:rsid w:val="00FA3483"/>
    <w:rsid w:val="00FB02F9"/>
    <w:rsid w:val="00FB085E"/>
    <w:rsid w:val="00FB5E73"/>
    <w:rsid w:val="00FB6181"/>
    <w:rsid w:val="00FC1450"/>
    <w:rsid w:val="00FC362C"/>
    <w:rsid w:val="00FC4ACC"/>
    <w:rsid w:val="00FD6F95"/>
    <w:rsid w:val="00FD7EEF"/>
    <w:rsid w:val="00FE1752"/>
    <w:rsid w:val="00FE294A"/>
    <w:rsid w:val="00FE297A"/>
    <w:rsid w:val="00FE4C37"/>
    <w:rsid w:val="00FE6AAE"/>
    <w:rsid w:val="00FE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0416"/>
  <w15:docId w15:val="{C29BE18E-3648-4398-9C01-55AC5FC4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17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3DD2"/>
    <w:pPr>
      <w:keepNext/>
      <w:keepLines/>
      <w:numPr>
        <w:numId w:val="5"/>
      </w:numPr>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6B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1F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64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64B0"/>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C664B0"/>
    <w:pPr>
      <w:spacing w:after="0" w:line="240" w:lineRule="auto"/>
    </w:pPr>
    <w:rPr>
      <w:sz w:val="20"/>
      <w:szCs w:val="20"/>
    </w:rPr>
  </w:style>
  <w:style w:type="character" w:customStyle="1" w:styleId="FootnoteTextChar">
    <w:name w:val="Footnote Text Char"/>
    <w:basedOn w:val="DefaultParagraphFont"/>
    <w:link w:val="FootnoteText"/>
    <w:uiPriority w:val="99"/>
    <w:rsid w:val="00C664B0"/>
    <w:rPr>
      <w:sz w:val="20"/>
      <w:szCs w:val="20"/>
    </w:rPr>
  </w:style>
  <w:style w:type="character" w:styleId="FootnoteReference">
    <w:name w:val="footnote reference"/>
    <w:basedOn w:val="DefaultParagraphFont"/>
    <w:uiPriority w:val="99"/>
    <w:semiHidden/>
    <w:unhideWhenUsed/>
    <w:rsid w:val="00C664B0"/>
    <w:rPr>
      <w:vertAlign w:val="superscript"/>
    </w:rPr>
  </w:style>
  <w:style w:type="character" w:styleId="Emphasis">
    <w:name w:val="Emphasis"/>
    <w:basedOn w:val="DefaultParagraphFont"/>
    <w:uiPriority w:val="20"/>
    <w:qFormat/>
    <w:rsid w:val="00C664B0"/>
    <w:rPr>
      <w:i/>
      <w:iCs/>
    </w:rPr>
  </w:style>
  <w:style w:type="character" w:customStyle="1" w:styleId="Heading1Char">
    <w:name w:val="Heading 1 Char"/>
    <w:basedOn w:val="DefaultParagraphFont"/>
    <w:link w:val="Heading1"/>
    <w:uiPriority w:val="9"/>
    <w:rsid w:val="008917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91716"/>
    <w:pPr>
      <w:ind w:left="720"/>
      <w:contextualSpacing/>
    </w:pPr>
  </w:style>
  <w:style w:type="character" w:customStyle="1" w:styleId="Heading2Char">
    <w:name w:val="Heading 2 Char"/>
    <w:basedOn w:val="DefaultParagraphFont"/>
    <w:link w:val="Heading2"/>
    <w:uiPriority w:val="9"/>
    <w:rsid w:val="00B13DD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92391"/>
    <w:rPr>
      <w:color w:val="0000FF" w:themeColor="hyperlink"/>
      <w:u w:val="single"/>
    </w:rPr>
  </w:style>
  <w:style w:type="paragraph" w:styleId="BalloonText">
    <w:name w:val="Balloon Text"/>
    <w:basedOn w:val="Normal"/>
    <w:link w:val="BalloonTextChar"/>
    <w:uiPriority w:val="99"/>
    <w:semiHidden/>
    <w:unhideWhenUsed/>
    <w:rsid w:val="00503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FAF"/>
    <w:rPr>
      <w:rFonts w:ascii="Tahoma" w:hAnsi="Tahoma" w:cs="Tahoma"/>
      <w:sz w:val="16"/>
      <w:szCs w:val="16"/>
    </w:rPr>
  </w:style>
  <w:style w:type="paragraph" w:styleId="Subtitle">
    <w:name w:val="Subtitle"/>
    <w:basedOn w:val="Normal"/>
    <w:next w:val="Normal"/>
    <w:link w:val="SubtitleChar"/>
    <w:uiPriority w:val="11"/>
    <w:qFormat/>
    <w:rsid w:val="00AE01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E01FC"/>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096B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1FE9"/>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2074F7"/>
    <w:pPr>
      <w:outlineLvl w:val="9"/>
    </w:pPr>
    <w:rPr>
      <w:lang w:val="en-US"/>
    </w:rPr>
  </w:style>
  <w:style w:type="paragraph" w:styleId="TOC1">
    <w:name w:val="toc 1"/>
    <w:basedOn w:val="Normal"/>
    <w:next w:val="Normal"/>
    <w:autoRedefine/>
    <w:uiPriority w:val="39"/>
    <w:unhideWhenUsed/>
    <w:rsid w:val="002074F7"/>
    <w:pPr>
      <w:spacing w:after="100"/>
    </w:pPr>
  </w:style>
  <w:style w:type="paragraph" w:styleId="TOC2">
    <w:name w:val="toc 2"/>
    <w:basedOn w:val="Normal"/>
    <w:next w:val="Normal"/>
    <w:autoRedefine/>
    <w:uiPriority w:val="39"/>
    <w:unhideWhenUsed/>
    <w:rsid w:val="002074F7"/>
    <w:pPr>
      <w:spacing w:after="100"/>
      <w:ind w:left="220"/>
    </w:pPr>
  </w:style>
  <w:style w:type="paragraph" w:styleId="TOC3">
    <w:name w:val="toc 3"/>
    <w:basedOn w:val="Normal"/>
    <w:next w:val="Normal"/>
    <w:autoRedefine/>
    <w:uiPriority w:val="39"/>
    <w:unhideWhenUsed/>
    <w:rsid w:val="002074F7"/>
    <w:pPr>
      <w:spacing w:after="100"/>
      <w:ind w:left="440"/>
    </w:pPr>
  </w:style>
  <w:style w:type="paragraph" w:customStyle="1" w:styleId="EndNoteBibliography">
    <w:name w:val="EndNote Bibliography"/>
    <w:basedOn w:val="Normal"/>
    <w:link w:val="EndNoteBibliographyChar"/>
    <w:rsid w:val="00D94534"/>
    <w:pPr>
      <w:spacing w:line="240" w:lineRule="auto"/>
    </w:pPr>
    <w:rPr>
      <w:rFonts w:ascii="Calibri" w:eastAsia="ヒラギノ角ゴ Pro W3" w:hAnsi="Calibri" w:cs="Calibri"/>
      <w:noProof/>
      <w:color w:val="000000"/>
      <w:szCs w:val="24"/>
      <w:lang w:val="en-US"/>
    </w:rPr>
  </w:style>
  <w:style w:type="character" w:customStyle="1" w:styleId="EndNoteBibliographyChar">
    <w:name w:val="EndNote Bibliography Char"/>
    <w:basedOn w:val="DefaultParagraphFont"/>
    <w:link w:val="EndNoteBibliography"/>
    <w:rsid w:val="00D94534"/>
    <w:rPr>
      <w:rFonts w:ascii="Calibri" w:eastAsia="ヒラギノ角ゴ Pro W3" w:hAnsi="Calibri" w:cs="Calibri"/>
      <w:noProof/>
      <w:color w:val="000000"/>
      <w:szCs w:val="24"/>
      <w:lang w:val="en-US"/>
    </w:rPr>
  </w:style>
  <w:style w:type="paragraph" w:styleId="NormalWeb">
    <w:name w:val="Normal (Web)"/>
    <w:basedOn w:val="Normal"/>
    <w:uiPriority w:val="99"/>
    <w:unhideWhenUsed/>
    <w:rsid w:val="00825D34"/>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1">
    <w:name w:val="Medium Shading 1 Accent 1"/>
    <w:basedOn w:val="TableNormal"/>
    <w:uiPriority w:val="63"/>
    <w:rsid w:val="00A826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39"/>
    <w:rsid w:val="00B20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B204A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B204AA"/>
    <w:rPr>
      <w:b/>
      <w:bCs/>
    </w:rPr>
  </w:style>
  <w:style w:type="numbering" w:customStyle="1" w:styleId="Style1">
    <w:name w:val="Style1"/>
    <w:uiPriority w:val="99"/>
    <w:rsid w:val="00010A4E"/>
    <w:pPr>
      <w:numPr>
        <w:numId w:val="16"/>
      </w:numPr>
    </w:pPr>
  </w:style>
  <w:style w:type="numbering" w:customStyle="1" w:styleId="Style2">
    <w:name w:val="Style2"/>
    <w:uiPriority w:val="99"/>
    <w:rsid w:val="00010A4E"/>
    <w:pPr>
      <w:numPr>
        <w:numId w:val="18"/>
      </w:numPr>
    </w:pPr>
  </w:style>
  <w:style w:type="numbering" w:customStyle="1" w:styleId="Style3">
    <w:name w:val="Style3"/>
    <w:uiPriority w:val="99"/>
    <w:rsid w:val="00010A4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5201">
      <w:bodyDiv w:val="1"/>
      <w:marLeft w:val="0"/>
      <w:marRight w:val="0"/>
      <w:marTop w:val="0"/>
      <w:marBottom w:val="0"/>
      <w:divBdr>
        <w:top w:val="none" w:sz="0" w:space="0" w:color="auto"/>
        <w:left w:val="none" w:sz="0" w:space="0" w:color="auto"/>
        <w:bottom w:val="none" w:sz="0" w:space="0" w:color="auto"/>
        <w:right w:val="none" w:sz="0" w:space="0" w:color="auto"/>
      </w:divBdr>
    </w:div>
    <w:div w:id="231552266">
      <w:bodyDiv w:val="1"/>
      <w:marLeft w:val="0"/>
      <w:marRight w:val="0"/>
      <w:marTop w:val="0"/>
      <w:marBottom w:val="0"/>
      <w:divBdr>
        <w:top w:val="none" w:sz="0" w:space="0" w:color="auto"/>
        <w:left w:val="none" w:sz="0" w:space="0" w:color="auto"/>
        <w:bottom w:val="none" w:sz="0" w:space="0" w:color="auto"/>
        <w:right w:val="none" w:sz="0" w:space="0" w:color="auto"/>
      </w:divBdr>
    </w:div>
    <w:div w:id="872157824">
      <w:bodyDiv w:val="1"/>
      <w:marLeft w:val="0"/>
      <w:marRight w:val="0"/>
      <w:marTop w:val="0"/>
      <w:marBottom w:val="0"/>
      <w:divBdr>
        <w:top w:val="none" w:sz="0" w:space="0" w:color="auto"/>
        <w:left w:val="none" w:sz="0" w:space="0" w:color="auto"/>
        <w:bottom w:val="none" w:sz="0" w:space="0" w:color="auto"/>
        <w:right w:val="none" w:sz="0" w:space="0" w:color="auto"/>
      </w:divBdr>
    </w:div>
    <w:div w:id="989866264">
      <w:bodyDiv w:val="1"/>
      <w:marLeft w:val="0"/>
      <w:marRight w:val="0"/>
      <w:marTop w:val="0"/>
      <w:marBottom w:val="0"/>
      <w:divBdr>
        <w:top w:val="none" w:sz="0" w:space="0" w:color="auto"/>
        <w:left w:val="none" w:sz="0" w:space="0" w:color="auto"/>
        <w:bottom w:val="none" w:sz="0" w:space="0" w:color="auto"/>
        <w:right w:val="none" w:sz="0" w:space="0" w:color="auto"/>
      </w:divBdr>
    </w:div>
    <w:div w:id="1721859549">
      <w:bodyDiv w:val="1"/>
      <w:marLeft w:val="0"/>
      <w:marRight w:val="0"/>
      <w:marTop w:val="0"/>
      <w:marBottom w:val="0"/>
      <w:divBdr>
        <w:top w:val="none" w:sz="0" w:space="0" w:color="auto"/>
        <w:left w:val="none" w:sz="0" w:space="0" w:color="auto"/>
        <w:bottom w:val="none" w:sz="0" w:space="0" w:color="auto"/>
        <w:right w:val="none" w:sz="0" w:space="0" w:color="auto"/>
      </w:divBdr>
    </w:div>
    <w:div w:id="1792943444">
      <w:bodyDiv w:val="1"/>
      <w:marLeft w:val="0"/>
      <w:marRight w:val="0"/>
      <w:marTop w:val="0"/>
      <w:marBottom w:val="0"/>
      <w:divBdr>
        <w:top w:val="none" w:sz="0" w:space="0" w:color="auto"/>
        <w:left w:val="none" w:sz="0" w:space="0" w:color="auto"/>
        <w:bottom w:val="none" w:sz="0" w:space="0" w:color="auto"/>
        <w:right w:val="none" w:sz="0" w:space="0" w:color="auto"/>
      </w:divBdr>
    </w:div>
    <w:div w:id="1878659870">
      <w:bodyDiv w:val="1"/>
      <w:marLeft w:val="0"/>
      <w:marRight w:val="0"/>
      <w:marTop w:val="0"/>
      <w:marBottom w:val="0"/>
      <w:divBdr>
        <w:top w:val="none" w:sz="0" w:space="0" w:color="auto"/>
        <w:left w:val="none" w:sz="0" w:space="0" w:color="auto"/>
        <w:bottom w:val="none" w:sz="0" w:space="0" w:color="auto"/>
        <w:right w:val="none" w:sz="0" w:space="0" w:color="auto"/>
      </w:divBdr>
    </w:div>
    <w:div w:id="21268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pages/Gracce-Project-Stockholm" TargetMode="External"/><Relationship Id="rId5" Type="http://schemas.openxmlformats.org/officeDocument/2006/relationships/webSettings" Target="webSettings.xml"/><Relationship Id="rId10" Type="http://schemas.openxmlformats.org/officeDocument/2006/relationships/hyperlink" Target="http://www.humanrightsandsience.s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A5382-6E2A-47FA-8B14-298ACADC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cecilia.oman</dc:creator>
  <cp:lastModifiedBy>Cecilia Öman</cp:lastModifiedBy>
  <cp:revision>16</cp:revision>
  <dcterms:created xsi:type="dcterms:W3CDTF">2017-03-15T14:56:00Z</dcterms:created>
  <dcterms:modified xsi:type="dcterms:W3CDTF">2017-05-09T08:15:00Z</dcterms:modified>
</cp:coreProperties>
</file>